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0" w:type="dxa"/>
        <w:jc w:val="center"/>
        <w:tblLook w:val="01E0" w:firstRow="1" w:lastRow="1" w:firstColumn="1" w:lastColumn="1" w:noHBand="0" w:noVBand="0"/>
      </w:tblPr>
      <w:tblGrid>
        <w:gridCol w:w="3436"/>
        <w:gridCol w:w="6234"/>
      </w:tblGrid>
      <w:tr w:rsidR="00A73264" w:rsidRPr="00A73264" w14:paraId="2670D772" w14:textId="77777777" w:rsidTr="00047C51">
        <w:trPr>
          <w:trHeight w:val="733"/>
          <w:jc w:val="center"/>
        </w:trPr>
        <w:tc>
          <w:tcPr>
            <w:tcW w:w="3436" w:type="dxa"/>
          </w:tcPr>
          <w:p w14:paraId="69007A58" w14:textId="77777777" w:rsidR="00A73264" w:rsidRPr="00A73264" w:rsidRDefault="00A73264" w:rsidP="00A73264">
            <w:pPr>
              <w:spacing w:after="0" w:line="240" w:lineRule="auto"/>
              <w:jc w:val="center"/>
              <w:rPr>
                <w:rFonts w:ascii="Times New Roman" w:hAnsi="Times New Roman" w:cs="Times New Roman"/>
                <w:b/>
                <w:sz w:val="28"/>
                <w:szCs w:val="28"/>
              </w:rPr>
            </w:pPr>
            <w:r w:rsidRPr="00A73264">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327B95E4" wp14:editId="4A322C56">
                      <wp:simplePos x="0" y="0"/>
                      <wp:positionH relativeFrom="column">
                        <wp:posOffset>763905</wp:posOffset>
                      </wp:positionH>
                      <wp:positionV relativeFrom="paragraph">
                        <wp:posOffset>439420</wp:posOffset>
                      </wp:positionV>
                      <wp:extent cx="506730" cy="0"/>
                      <wp:effectExtent l="6350" t="6985" r="1079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35F6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34.6pt" to="100.0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"/>
                  </w:pict>
                </mc:Fallback>
              </mc:AlternateContent>
            </w:r>
            <w:r w:rsidR="0021058E">
              <w:rPr>
                <w:rFonts w:ascii="Times New Roman" w:hAnsi="Times New Roman" w:cs="Times New Roman"/>
                <w:b/>
                <w:sz w:val="28"/>
                <w:szCs w:val="28"/>
              </w:rPr>
              <w:t xml:space="preserve"> </w:t>
            </w:r>
            <w:r w:rsidRPr="00A73264">
              <w:rPr>
                <w:rFonts w:ascii="Times New Roman" w:hAnsi="Times New Roman" w:cs="Times New Roman"/>
                <w:b/>
                <w:sz w:val="28"/>
                <w:szCs w:val="28"/>
              </w:rPr>
              <w:t>ỦY BAN NHÂN DÂN</w:t>
            </w:r>
            <w:r w:rsidRPr="00A73264">
              <w:rPr>
                <w:rFonts w:ascii="Times New Roman" w:hAnsi="Times New Roman" w:cs="Times New Roman"/>
                <w:b/>
                <w:sz w:val="28"/>
                <w:szCs w:val="28"/>
              </w:rPr>
              <w:br/>
              <w:t>TỈNH QUẢNG NGÃI</w:t>
            </w:r>
          </w:p>
        </w:tc>
        <w:tc>
          <w:tcPr>
            <w:tcW w:w="6234" w:type="dxa"/>
          </w:tcPr>
          <w:p w14:paraId="526276B5" w14:textId="77777777" w:rsidR="00A73264" w:rsidRPr="00A73264" w:rsidRDefault="00A73264" w:rsidP="00A73264">
            <w:pPr>
              <w:spacing w:after="0" w:line="240" w:lineRule="auto"/>
              <w:jc w:val="center"/>
              <w:rPr>
                <w:rFonts w:ascii="Times New Roman" w:hAnsi="Times New Roman" w:cs="Times New Roman"/>
                <w:sz w:val="28"/>
                <w:szCs w:val="28"/>
              </w:rPr>
            </w:pPr>
            <w:r w:rsidRPr="00A73264">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1DBB749" wp14:editId="65132F67">
                      <wp:simplePos x="0" y="0"/>
                      <wp:positionH relativeFrom="column">
                        <wp:posOffset>809321</wp:posOffset>
                      </wp:positionH>
                      <wp:positionV relativeFrom="paragraph">
                        <wp:posOffset>415290</wp:posOffset>
                      </wp:positionV>
                      <wp:extent cx="2214439" cy="0"/>
                      <wp:effectExtent l="0" t="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44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E195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32.7pt" to="238.1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"/>
                  </w:pict>
                </mc:Fallback>
              </mc:AlternateContent>
            </w:r>
            <w:r w:rsidRPr="00A73264">
              <w:rPr>
                <w:rFonts w:ascii="Times New Roman" w:hAnsi="Times New Roman" w:cs="Times New Roman"/>
                <w:b/>
                <w:sz w:val="28"/>
                <w:szCs w:val="28"/>
              </w:rPr>
              <w:t>CỘNG HÒA XÃ HỘI CHỦ NGHĨA VIỆT NAM</w:t>
            </w:r>
            <w:r w:rsidRPr="00A73264">
              <w:rPr>
                <w:rFonts w:ascii="Times New Roman" w:hAnsi="Times New Roman" w:cs="Times New Roman"/>
                <w:b/>
                <w:sz w:val="28"/>
                <w:szCs w:val="28"/>
              </w:rPr>
              <w:br/>
              <w:t xml:space="preserve">Độc lập - Tự do - Hạnh phúc </w:t>
            </w:r>
          </w:p>
        </w:tc>
      </w:tr>
      <w:tr w:rsidR="00A73264" w:rsidRPr="00A73264" w14:paraId="5AF0CB0D" w14:textId="77777777" w:rsidTr="005A43F9">
        <w:trPr>
          <w:trHeight w:val="406"/>
          <w:jc w:val="center"/>
        </w:trPr>
        <w:tc>
          <w:tcPr>
            <w:tcW w:w="3436" w:type="dxa"/>
          </w:tcPr>
          <w:p w14:paraId="5205F426" w14:textId="570DB6F4" w:rsidR="00A73264" w:rsidRPr="00A73264" w:rsidRDefault="00A73264" w:rsidP="00D76C83">
            <w:pPr>
              <w:spacing w:before="120" w:after="0" w:line="240" w:lineRule="auto"/>
              <w:jc w:val="center"/>
              <w:rPr>
                <w:rFonts w:ascii="Times New Roman" w:hAnsi="Times New Roman" w:cs="Times New Roman"/>
                <w:sz w:val="28"/>
                <w:szCs w:val="28"/>
              </w:rPr>
            </w:pPr>
            <w:r w:rsidRPr="00A73264">
              <w:rPr>
                <w:rFonts w:ascii="Times New Roman" w:hAnsi="Times New Roman" w:cs="Times New Roman"/>
                <w:sz w:val="28"/>
                <w:szCs w:val="28"/>
              </w:rPr>
              <w:t>Số</w:t>
            </w:r>
            <w:r w:rsidR="005A43F9">
              <w:rPr>
                <w:rFonts w:ascii="Times New Roman" w:hAnsi="Times New Roman" w:cs="Times New Roman"/>
                <w:sz w:val="28"/>
                <w:szCs w:val="28"/>
              </w:rPr>
              <w:t xml:space="preserve">:  </w:t>
            </w:r>
            <w:r w:rsidR="00F46B4D">
              <w:rPr>
                <w:rFonts w:ascii="Times New Roman" w:hAnsi="Times New Roman" w:cs="Times New Roman"/>
                <w:sz w:val="28"/>
                <w:szCs w:val="28"/>
              </w:rPr>
              <w:t>1106</w:t>
            </w:r>
            <w:r w:rsidRPr="00A73264">
              <w:rPr>
                <w:rFonts w:ascii="Times New Roman" w:hAnsi="Times New Roman" w:cs="Times New Roman"/>
                <w:sz w:val="28"/>
                <w:szCs w:val="28"/>
              </w:rPr>
              <w:t xml:space="preserve"> /QĐ-UBND</w:t>
            </w:r>
          </w:p>
          <w:p w14:paraId="49743770" w14:textId="77777777" w:rsidR="00A73264" w:rsidRPr="00A73264" w:rsidRDefault="00A73264" w:rsidP="00A73264">
            <w:pPr>
              <w:spacing w:after="0" w:line="240" w:lineRule="auto"/>
              <w:jc w:val="center"/>
              <w:rPr>
                <w:rFonts w:ascii="Times New Roman" w:hAnsi="Times New Roman" w:cs="Times New Roman"/>
                <w:b/>
                <w:i/>
                <w:sz w:val="28"/>
                <w:szCs w:val="28"/>
              </w:rPr>
            </w:pPr>
          </w:p>
        </w:tc>
        <w:tc>
          <w:tcPr>
            <w:tcW w:w="6234" w:type="dxa"/>
          </w:tcPr>
          <w:p w14:paraId="0A7F912B" w14:textId="4ABB2BEE" w:rsidR="00A73264" w:rsidRPr="00A73264" w:rsidRDefault="00A73264" w:rsidP="00D76C83">
            <w:pPr>
              <w:spacing w:before="120" w:after="0" w:line="240" w:lineRule="auto"/>
              <w:jc w:val="center"/>
              <w:rPr>
                <w:rFonts w:ascii="Times New Roman" w:hAnsi="Times New Roman" w:cs="Times New Roman"/>
                <w:i/>
                <w:sz w:val="28"/>
                <w:szCs w:val="28"/>
              </w:rPr>
            </w:pPr>
            <w:r w:rsidRPr="00A73264">
              <w:rPr>
                <w:rFonts w:ascii="Times New Roman" w:hAnsi="Times New Roman" w:cs="Times New Roman"/>
                <w:i/>
                <w:sz w:val="28"/>
                <w:szCs w:val="28"/>
              </w:rPr>
              <w:t xml:space="preserve">  </w:t>
            </w:r>
            <w:r w:rsidR="005A43F9">
              <w:rPr>
                <w:rFonts w:ascii="Times New Roman" w:hAnsi="Times New Roman" w:cs="Times New Roman"/>
                <w:i/>
                <w:sz w:val="28"/>
                <w:szCs w:val="28"/>
              </w:rPr>
              <w:t xml:space="preserve"> </w:t>
            </w:r>
            <w:r w:rsidRPr="00A73264">
              <w:rPr>
                <w:rFonts w:ascii="Times New Roman" w:hAnsi="Times New Roman" w:cs="Times New Roman"/>
                <w:i/>
                <w:sz w:val="28"/>
                <w:szCs w:val="28"/>
              </w:rPr>
              <w:t xml:space="preserve"> Quả</w:t>
            </w:r>
            <w:r w:rsidR="005A43F9">
              <w:rPr>
                <w:rFonts w:ascii="Times New Roman" w:hAnsi="Times New Roman" w:cs="Times New Roman"/>
                <w:i/>
                <w:sz w:val="28"/>
                <w:szCs w:val="28"/>
              </w:rPr>
              <w:t xml:space="preserve">ng Ngãi, ngày </w:t>
            </w:r>
            <w:r w:rsidR="00F46B4D">
              <w:rPr>
                <w:rFonts w:ascii="Times New Roman" w:hAnsi="Times New Roman" w:cs="Times New Roman"/>
                <w:i/>
                <w:sz w:val="28"/>
                <w:szCs w:val="28"/>
              </w:rPr>
              <w:t>27</w:t>
            </w:r>
            <w:r w:rsidRPr="00A73264">
              <w:rPr>
                <w:rFonts w:ascii="Times New Roman" w:hAnsi="Times New Roman" w:cs="Times New Roman"/>
                <w:i/>
                <w:sz w:val="28"/>
                <w:szCs w:val="28"/>
              </w:rPr>
              <w:t xml:space="preserve"> tháng 6 năm 2025</w:t>
            </w:r>
          </w:p>
        </w:tc>
      </w:tr>
    </w:tbl>
    <w:p w14:paraId="62AAA6E9" w14:textId="77777777" w:rsidR="00A73264" w:rsidRPr="00A73264" w:rsidRDefault="00A73264" w:rsidP="00F24265">
      <w:pPr>
        <w:spacing w:before="240" w:after="0"/>
        <w:jc w:val="center"/>
        <w:rPr>
          <w:rFonts w:ascii="Times New Roman" w:hAnsi="Times New Roman" w:cs="Times New Roman"/>
          <w:b/>
          <w:sz w:val="28"/>
          <w:szCs w:val="28"/>
        </w:rPr>
      </w:pPr>
      <w:r w:rsidRPr="00A73264">
        <w:rPr>
          <w:rFonts w:ascii="Times New Roman" w:hAnsi="Times New Roman" w:cs="Times New Roman"/>
          <w:b/>
          <w:sz w:val="28"/>
          <w:szCs w:val="28"/>
        </w:rPr>
        <w:t>QUYẾT ĐỊNH</w:t>
      </w:r>
    </w:p>
    <w:p w14:paraId="47D215C8" w14:textId="77777777" w:rsidR="005A43F9" w:rsidRDefault="00A73264" w:rsidP="00A536B3">
      <w:pPr>
        <w:spacing w:after="0" w:line="240" w:lineRule="auto"/>
        <w:jc w:val="center"/>
        <w:rPr>
          <w:rFonts w:ascii="Times New Roman" w:hAnsi="Times New Roman" w:cs="Times New Roman"/>
          <w:b/>
          <w:sz w:val="28"/>
          <w:szCs w:val="28"/>
        </w:rPr>
      </w:pPr>
      <w:r w:rsidRPr="00A73264">
        <w:rPr>
          <w:rFonts w:ascii="Times New Roman" w:hAnsi="Times New Roman" w:cs="Times New Roman"/>
          <w:b/>
          <w:sz w:val="28"/>
          <w:szCs w:val="28"/>
        </w:rPr>
        <w:t xml:space="preserve">Về việc công bố Danh mục thủ tục hành chính </w:t>
      </w:r>
      <w:r w:rsidR="00A536B3" w:rsidRPr="00A536B3">
        <w:rPr>
          <w:rFonts w:ascii="Times New Roman" w:hAnsi="Times New Roman" w:cs="Times New Roman"/>
          <w:b/>
          <w:bCs/>
          <w:color w:val="000000"/>
          <w:sz w:val="28"/>
          <w:szCs w:val="28"/>
        </w:rPr>
        <w:t xml:space="preserve">chính </w:t>
      </w:r>
      <w:r w:rsidR="00A536B3" w:rsidRPr="00A536B3">
        <w:rPr>
          <w:rFonts w:ascii="Times New Roman" w:hAnsi="Times New Roman" w:cs="Times New Roman"/>
          <w:b/>
          <w:sz w:val="28"/>
          <w:szCs w:val="28"/>
        </w:rPr>
        <w:t>mớ</w:t>
      </w:r>
      <w:r w:rsidR="005A43F9">
        <w:rPr>
          <w:rFonts w:ascii="Times New Roman" w:hAnsi="Times New Roman" w:cs="Times New Roman"/>
          <w:b/>
          <w:sz w:val="28"/>
          <w:szCs w:val="28"/>
        </w:rPr>
        <w:t>i ban hành;</w:t>
      </w:r>
    </w:p>
    <w:p w14:paraId="619A6B07" w14:textId="77777777" w:rsidR="005A43F9" w:rsidRDefault="00A536B3" w:rsidP="00A536B3">
      <w:pPr>
        <w:spacing w:after="0" w:line="240" w:lineRule="auto"/>
        <w:jc w:val="center"/>
        <w:rPr>
          <w:rFonts w:ascii="Times New Roman" w:hAnsi="Times New Roman" w:cs="Times New Roman"/>
          <w:b/>
          <w:sz w:val="28"/>
          <w:szCs w:val="28"/>
        </w:rPr>
      </w:pPr>
      <w:r w:rsidRPr="00A536B3">
        <w:rPr>
          <w:rFonts w:ascii="Times New Roman" w:hAnsi="Times New Roman" w:cs="Times New Roman"/>
          <w:b/>
          <w:sz w:val="28"/>
          <w:szCs w:val="28"/>
        </w:rPr>
        <w:t>được sửa đổi, bổ sung, bị bãi bỏ và phê duyệt quy trình nội bộ giải quyế</w:t>
      </w:r>
      <w:r w:rsidR="005A43F9">
        <w:rPr>
          <w:rFonts w:ascii="Times New Roman" w:hAnsi="Times New Roman" w:cs="Times New Roman"/>
          <w:b/>
          <w:sz w:val="28"/>
          <w:szCs w:val="28"/>
        </w:rPr>
        <w:t>t</w:t>
      </w:r>
    </w:p>
    <w:p w14:paraId="7C08CF6B" w14:textId="77777777" w:rsidR="00A536B3" w:rsidRDefault="00A536B3" w:rsidP="00A536B3">
      <w:pPr>
        <w:spacing w:after="0" w:line="240" w:lineRule="auto"/>
        <w:jc w:val="center"/>
        <w:rPr>
          <w:rFonts w:ascii="Times New Roman" w:hAnsi="Times New Roman" w:cs="Times New Roman"/>
          <w:b/>
          <w:sz w:val="28"/>
          <w:szCs w:val="28"/>
        </w:rPr>
      </w:pPr>
      <w:r w:rsidRPr="00A536B3">
        <w:rPr>
          <w:rFonts w:ascii="Times New Roman" w:hAnsi="Times New Roman" w:cs="Times New Roman"/>
          <w:b/>
          <w:sz w:val="28"/>
          <w:szCs w:val="28"/>
        </w:rPr>
        <w:t xml:space="preserve">thủ tục hành chính </w:t>
      </w:r>
      <w:r w:rsidRPr="00A536B3">
        <w:rPr>
          <w:rFonts w:ascii="Times New Roman" w:hAnsi="Times New Roman" w:cs="Times New Roman"/>
          <w:b/>
          <w:sz w:val="28"/>
          <w:szCs w:val="28"/>
          <w:lang w:val="fr-FR"/>
        </w:rPr>
        <w:t>trong lĩnh vực lâm nghiệp</w:t>
      </w:r>
      <w:r w:rsidRPr="00A73264">
        <w:rPr>
          <w:rFonts w:ascii="Times New Roman" w:hAnsi="Times New Roman" w:cs="Times New Roman"/>
          <w:b/>
          <w:sz w:val="28"/>
          <w:szCs w:val="28"/>
        </w:rPr>
        <w:t xml:space="preserve"> </w:t>
      </w:r>
      <w:r w:rsidR="00965048">
        <w:rPr>
          <w:rFonts w:ascii="Times New Roman" w:hAnsi="Times New Roman" w:cs="Times New Roman"/>
          <w:b/>
          <w:sz w:val="28"/>
          <w:szCs w:val="28"/>
        </w:rPr>
        <w:t xml:space="preserve">và </w:t>
      </w:r>
      <w:r w:rsidR="00965048" w:rsidRPr="00A536B3">
        <w:rPr>
          <w:rFonts w:ascii="Times New Roman" w:hAnsi="Times New Roman" w:cs="Times New Roman"/>
          <w:b/>
          <w:sz w:val="28"/>
          <w:szCs w:val="28"/>
          <w:lang w:val="fr-FR"/>
        </w:rPr>
        <w:t>kiểm lâm</w:t>
      </w:r>
      <w:r w:rsidR="00965048">
        <w:rPr>
          <w:rFonts w:ascii="Times New Roman" w:hAnsi="Times New Roman" w:cs="Times New Roman"/>
          <w:b/>
          <w:sz w:val="28"/>
          <w:szCs w:val="28"/>
          <w:lang w:val="fr-FR"/>
        </w:rPr>
        <w:t xml:space="preserve"> </w:t>
      </w:r>
      <w:r w:rsidR="00A73264" w:rsidRPr="00A73264">
        <w:rPr>
          <w:rFonts w:ascii="Times New Roman" w:hAnsi="Times New Roman" w:cs="Times New Roman"/>
          <w:b/>
          <w:sz w:val="28"/>
          <w:szCs w:val="28"/>
        </w:rPr>
        <w:t xml:space="preserve">thuộc thẩm quyền </w:t>
      </w:r>
    </w:p>
    <w:p w14:paraId="790A40F1" w14:textId="77777777" w:rsidR="00A536B3" w:rsidRDefault="007E0406" w:rsidP="00A536B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quản lý, </w:t>
      </w:r>
      <w:r w:rsidR="00A73264" w:rsidRPr="00A73264">
        <w:rPr>
          <w:rFonts w:ascii="Times New Roman" w:hAnsi="Times New Roman" w:cs="Times New Roman"/>
          <w:b/>
          <w:sz w:val="28"/>
          <w:szCs w:val="28"/>
        </w:rPr>
        <w:t>giải quyết của Sở</w:t>
      </w:r>
      <w:r w:rsidR="00D76C83">
        <w:rPr>
          <w:rFonts w:ascii="Times New Roman" w:hAnsi="Times New Roman" w:cs="Times New Roman"/>
          <w:b/>
          <w:sz w:val="28"/>
          <w:szCs w:val="28"/>
        </w:rPr>
        <w:t xml:space="preserve"> Nông nghiệp và Môi trường</w:t>
      </w:r>
      <w:r w:rsidR="00A73264" w:rsidRPr="00A73264">
        <w:rPr>
          <w:rFonts w:ascii="Times New Roman" w:hAnsi="Times New Roman" w:cs="Times New Roman"/>
          <w:b/>
          <w:sz w:val="28"/>
          <w:szCs w:val="28"/>
        </w:rPr>
        <w:t xml:space="preserve">, </w:t>
      </w:r>
    </w:p>
    <w:p w14:paraId="196A4E2C" w14:textId="77777777" w:rsidR="00A73264" w:rsidRDefault="00A73264" w:rsidP="00A536B3">
      <w:pPr>
        <w:spacing w:after="0" w:line="240" w:lineRule="auto"/>
        <w:jc w:val="center"/>
        <w:rPr>
          <w:rFonts w:ascii="Times New Roman" w:hAnsi="Times New Roman" w:cs="Times New Roman"/>
          <w:b/>
          <w:sz w:val="28"/>
          <w:szCs w:val="28"/>
        </w:rPr>
      </w:pPr>
      <w:r w:rsidRPr="00A73264">
        <w:rPr>
          <w:rFonts w:ascii="Times New Roman" w:hAnsi="Times New Roman" w:cs="Times New Roman"/>
          <w:b/>
          <w:sz w:val="28"/>
          <w:szCs w:val="28"/>
        </w:rPr>
        <w:t>UBND cấ</w:t>
      </w:r>
      <w:r w:rsidR="00D76C83">
        <w:rPr>
          <w:rFonts w:ascii="Times New Roman" w:hAnsi="Times New Roman" w:cs="Times New Roman"/>
          <w:b/>
          <w:sz w:val="28"/>
          <w:szCs w:val="28"/>
        </w:rPr>
        <w:t xml:space="preserve">p xã </w:t>
      </w:r>
      <w:r w:rsidRPr="00A73264">
        <w:rPr>
          <w:rFonts w:ascii="Times New Roman" w:hAnsi="Times New Roman" w:cs="Times New Roman"/>
          <w:b/>
          <w:sz w:val="28"/>
          <w:szCs w:val="28"/>
        </w:rPr>
        <w:t>trên địa bàn tỉnh Quảng Ngãi</w:t>
      </w:r>
    </w:p>
    <w:p w14:paraId="1E45A1C3" w14:textId="77777777" w:rsidR="00427F43" w:rsidRPr="00F45267" w:rsidRDefault="00427F43" w:rsidP="00A536B3">
      <w:pPr>
        <w:spacing w:after="0" w:line="240" w:lineRule="auto"/>
        <w:jc w:val="center"/>
        <w:rPr>
          <w:rFonts w:ascii="Times New Roman" w:hAnsi="Times New Roman" w:cs="Times New Roman"/>
          <w:b/>
          <w:sz w:val="28"/>
          <w:szCs w:val="28"/>
          <w:lang w:val="fr-FR"/>
        </w:rPr>
      </w:pPr>
      <w:r w:rsidRPr="00A73264">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2C0E71FD" wp14:editId="4137D326">
                <wp:simplePos x="0" y="0"/>
                <wp:positionH relativeFrom="column">
                  <wp:posOffset>2450465</wp:posOffset>
                </wp:positionH>
                <wp:positionV relativeFrom="paragraph">
                  <wp:posOffset>35864</wp:posOffset>
                </wp:positionV>
                <wp:extent cx="11620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668438" id="_x0000_t32" coordsize="21600,21600" o:spt="32" o:oned="t" path="m,l21600,21600e" filled="f">
                <v:path arrowok="t" fillok="f" o:connecttype="none"/>
                <o:lock v:ext="edit" shapetype="t"/>
              </v:shapetype>
              <v:shape id="Straight Arrow Connector 1" o:spid="_x0000_s1026" type="#_x0000_t32" style="position:absolute;margin-left:192.95pt;margin-top:2.8pt;width:9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EV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"/>
            </w:pict>
          </mc:Fallback>
        </mc:AlternateContent>
      </w:r>
    </w:p>
    <w:p w14:paraId="705B7D05" w14:textId="77777777" w:rsidR="00A73264" w:rsidRDefault="00A73264" w:rsidP="00427F43">
      <w:pPr>
        <w:spacing w:after="0" w:line="240" w:lineRule="auto"/>
        <w:jc w:val="center"/>
        <w:rPr>
          <w:rFonts w:ascii="Times New Roman" w:hAnsi="Times New Roman" w:cs="Times New Roman"/>
          <w:b/>
          <w:sz w:val="28"/>
          <w:szCs w:val="28"/>
        </w:rPr>
      </w:pPr>
      <w:r w:rsidRPr="00A73264">
        <w:rPr>
          <w:rFonts w:ascii="Times New Roman" w:hAnsi="Times New Roman" w:cs="Times New Roman"/>
          <w:b/>
          <w:sz w:val="28"/>
          <w:szCs w:val="28"/>
        </w:rPr>
        <w:t>CHỦ TỊCH ỦY BAN NHÂN DÂN TỈNH QUẢNG NGÃI</w:t>
      </w:r>
    </w:p>
    <w:p w14:paraId="00D81817" w14:textId="77777777" w:rsidR="00427F43" w:rsidRPr="00A73264" w:rsidRDefault="00427F43" w:rsidP="00427F43">
      <w:pPr>
        <w:spacing w:after="0" w:line="240" w:lineRule="auto"/>
        <w:jc w:val="center"/>
        <w:rPr>
          <w:rFonts w:ascii="Times New Roman" w:hAnsi="Times New Roman" w:cs="Times New Roman"/>
          <w:b/>
          <w:sz w:val="28"/>
          <w:szCs w:val="28"/>
        </w:rPr>
      </w:pPr>
    </w:p>
    <w:p w14:paraId="7D20D3CA" w14:textId="77777777" w:rsidR="00A73264" w:rsidRPr="00A73264" w:rsidRDefault="00A73264" w:rsidP="00427F43">
      <w:pPr>
        <w:spacing w:after="0" w:line="240" w:lineRule="auto"/>
        <w:ind w:firstLine="567"/>
        <w:jc w:val="both"/>
        <w:rPr>
          <w:rFonts w:ascii="Times New Roman" w:hAnsi="Times New Roman" w:cs="Times New Roman"/>
          <w:i/>
          <w:sz w:val="28"/>
          <w:szCs w:val="28"/>
        </w:rPr>
      </w:pPr>
      <w:r w:rsidRPr="00A73264">
        <w:rPr>
          <w:rFonts w:ascii="Times New Roman" w:hAnsi="Times New Roman" w:cs="Times New Roman"/>
          <w:i/>
          <w:sz w:val="28"/>
          <w:szCs w:val="28"/>
        </w:rPr>
        <w:t xml:space="preserve">Căn cứ Luật Tổ chức chính quyền địa phương ngày 16/6/2025; </w:t>
      </w:r>
    </w:p>
    <w:p w14:paraId="6F69D761" w14:textId="77777777" w:rsidR="00A73264" w:rsidRPr="00A73264" w:rsidRDefault="00A73264" w:rsidP="005A43F9">
      <w:pPr>
        <w:pStyle w:val="NormalWeb"/>
        <w:spacing w:before="0" w:beforeAutospacing="0" w:after="120" w:afterAutospacing="0"/>
        <w:ind w:firstLine="567"/>
        <w:jc w:val="both"/>
        <w:rPr>
          <w:rFonts w:ascii="Times New Roman" w:hAnsi="Times New Roman" w:cs="Times New Roman"/>
          <w:bCs/>
          <w:i/>
          <w:sz w:val="28"/>
          <w:szCs w:val="28"/>
          <w:lang w:val="de-DE"/>
        </w:rPr>
      </w:pPr>
      <w:r w:rsidRPr="00A73264">
        <w:rPr>
          <w:rFonts w:ascii="Times New Roman" w:hAnsi="Times New Roman" w:cs="Times New Roman"/>
          <w:i/>
          <w:sz w:val="28"/>
          <w:szCs w:val="28"/>
          <w:lang w:val="de-DE"/>
        </w:rP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w:t>
      </w:r>
      <w:r w:rsidRPr="00A73264">
        <w:rPr>
          <w:rFonts w:ascii="Times New Roman" w:hAnsi="Times New Roman" w:cs="Times New Roman"/>
          <w:bCs/>
          <w:i/>
          <w:sz w:val="28"/>
          <w:szCs w:val="28"/>
          <w:lang w:val="de-DE"/>
        </w:rPr>
        <w:t xml:space="preserve">; Nghị định số 92/2017/NĐ-CP ngày 07/8/2017 của Chính phủ sửa </w:t>
      </w:r>
      <w:r w:rsidRPr="00427F43">
        <w:rPr>
          <w:rFonts w:ascii="Times New Roman" w:hAnsi="Times New Roman" w:cs="Times New Roman"/>
          <w:bCs/>
          <w:i/>
          <w:spacing w:val="-4"/>
          <w:sz w:val="28"/>
          <w:szCs w:val="28"/>
          <w:lang w:val="de-DE"/>
        </w:rPr>
        <w:t>đổi, bổ sung một số điều của các nghị định liên quan đến kiểm soát thủ tục hành chính;</w:t>
      </w:r>
    </w:p>
    <w:p w14:paraId="4A78984D" w14:textId="77777777" w:rsidR="005A43F9" w:rsidRDefault="00A73264" w:rsidP="005A43F9">
      <w:pPr>
        <w:spacing w:after="120" w:line="240" w:lineRule="auto"/>
        <w:ind w:firstLine="567"/>
        <w:jc w:val="both"/>
        <w:rPr>
          <w:rStyle w:val="plain0020textchar"/>
          <w:rFonts w:ascii="Times New Roman" w:hAnsi="Times New Roman" w:cs="Times New Roman"/>
          <w:i/>
          <w:sz w:val="28"/>
          <w:szCs w:val="28"/>
        </w:rPr>
      </w:pPr>
      <w:r w:rsidRPr="00A73264">
        <w:rPr>
          <w:rStyle w:val="plain0020textchar"/>
          <w:rFonts w:ascii="Times New Roman" w:hAnsi="Times New Roman" w:cs="Times New Roman"/>
          <w:i/>
          <w:sz w:val="28"/>
          <w:szCs w:val="28"/>
        </w:rPr>
        <w:t xml:space="preserve">Căn cứ </w:t>
      </w:r>
      <w:r w:rsidRPr="00A73264">
        <w:rPr>
          <w:rStyle w:val="plain0020textchar"/>
          <w:rFonts w:ascii="Times New Roman" w:hAnsi="Times New Roman" w:cs="Times New Roman"/>
          <w:i/>
          <w:sz w:val="28"/>
          <w:szCs w:val="28"/>
          <w:lang w:val="vi-VN"/>
        </w:rPr>
        <w:t>Nghị định số</w:t>
      </w:r>
      <w:r w:rsidRPr="00A73264">
        <w:rPr>
          <w:rStyle w:val="plain0020textchar"/>
          <w:rFonts w:ascii="Times New Roman" w:hAnsi="Times New Roman" w:cs="Times New Roman"/>
          <w:i/>
          <w:sz w:val="28"/>
          <w:szCs w:val="28"/>
        </w:rPr>
        <w:t xml:space="preserve"> 118/</w:t>
      </w:r>
      <w:r w:rsidRPr="00A73264">
        <w:rPr>
          <w:rStyle w:val="plain0020textchar"/>
          <w:rFonts w:ascii="Times New Roman" w:hAnsi="Times New Roman" w:cs="Times New Roman"/>
          <w:i/>
          <w:sz w:val="28"/>
          <w:szCs w:val="28"/>
          <w:lang w:val="vi-VN"/>
        </w:rPr>
        <w:t>20</w:t>
      </w:r>
      <w:r w:rsidRPr="00A73264">
        <w:rPr>
          <w:rStyle w:val="plain0020textchar"/>
          <w:rFonts w:ascii="Times New Roman" w:hAnsi="Times New Roman" w:cs="Times New Roman"/>
          <w:i/>
          <w:sz w:val="28"/>
          <w:szCs w:val="28"/>
        </w:rPr>
        <w:t>25</w:t>
      </w:r>
      <w:r w:rsidRPr="00A73264">
        <w:rPr>
          <w:rStyle w:val="plain0020textchar"/>
          <w:rFonts w:ascii="Times New Roman" w:hAnsi="Times New Roman" w:cs="Times New Roman"/>
          <w:i/>
          <w:sz w:val="28"/>
          <w:szCs w:val="28"/>
          <w:lang w:val="vi-VN"/>
        </w:rPr>
        <w:t xml:space="preserve">/NĐ-CP ngày </w:t>
      </w:r>
      <w:r w:rsidRPr="00A73264">
        <w:rPr>
          <w:rStyle w:val="plain0020textchar"/>
          <w:rFonts w:ascii="Times New Roman" w:hAnsi="Times New Roman" w:cs="Times New Roman"/>
          <w:i/>
          <w:sz w:val="28"/>
          <w:szCs w:val="28"/>
        </w:rPr>
        <w:t>09/6/2025</w:t>
      </w:r>
      <w:r w:rsidRPr="00A73264">
        <w:rPr>
          <w:rStyle w:val="plain0020textchar"/>
          <w:rFonts w:ascii="Times New Roman" w:hAnsi="Times New Roman" w:cs="Times New Roman"/>
          <w:i/>
          <w:sz w:val="28"/>
          <w:szCs w:val="28"/>
          <w:lang w:val="vi-VN"/>
        </w:rPr>
        <w:t xml:space="preserve"> của Chính phủ về thực hiện </w:t>
      </w:r>
      <w:r w:rsidRPr="00A73264">
        <w:rPr>
          <w:rStyle w:val="plain0020textchar"/>
          <w:rFonts w:ascii="Times New Roman" w:hAnsi="Times New Roman" w:cs="Times New Roman"/>
          <w:i/>
          <w:sz w:val="28"/>
          <w:szCs w:val="28"/>
        </w:rPr>
        <w:t xml:space="preserve">thủ tục hành chính theo </w:t>
      </w:r>
      <w:r w:rsidRPr="00A73264">
        <w:rPr>
          <w:rStyle w:val="plain0020textchar"/>
          <w:rFonts w:ascii="Times New Roman" w:hAnsi="Times New Roman" w:cs="Times New Roman"/>
          <w:i/>
          <w:sz w:val="28"/>
          <w:szCs w:val="28"/>
          <w:lang w:val="vi-VN"/>
        </w:rPr>
        <w:t xml:space="preserve">cơ chế một cửa, một cửa liên thông </w:t>
      </w:r>
      <w:r w:rsidRPr="00A73264">
        <w:rPr>
          <w:rStyle w:val="plain0020textchar"/>
          <w:rFonts w:ascii="Times New Roman" w:hAnsi="Times New Roman" w:cs="Times New Roman"/>
          <w:i/>
          <w:sz w:val="28"/>
          <w:szCs w:val="28"/>
        </w:rPr>
        <w:t>tại Bộ phận Một cửa và Cổng Dịch vụ công quốc gia;</w:t>
      </w:r>
    </w:p>
    <w:p w14:paraId="0F77A9C0" w14:textId="77777777" w:rsidR="005A43F9" w:rsidRPr="00427F43" w:rsidRDefault="007E0406" w:rsidP="005A43F9">
      <w:pPr>
        <w:spacing w:after="120" w:line="240" w:lineRule="auto"/>
        <w:ind w:firstLine="567"/>
        <w:jc w:val="both"/>
        <w:rPr>
          <w:rFonts w:ascii="Times New Roman" w:hAnsi="Times New Roman" w:cs="Times New Roman"/>
          <w:i/>
          <w:spacing w:val="-4"/>
          <w:sz w:val="28"/>
          <w:szCs w:val="28"/>
        </w:rPr>
      </w:pPr>
      <w:r w:rsidRPr="007E0406">
        <w:rPr>
          <w:rFonts w:ascii="Times New Roman" w:eastAsia="Times New Roman" w:hAnsi="Times New Roman" w:cs="Times New Roman"/>
          <w:i/>
          <w:sz w:val="28"/>
          <w:szCs w:val="28"/>
          <w:lang w:val="pt-BR"/>
        </w:rPr>
        <w:t xml:space="preserve">Căn cứ Thông tư số 02/2017/TT-VPCP ngày 31/10/2017 của Bộ trưởng, Chủ </w:t>
      </w:r>
      <w:r w:rsidRPr="00427F43">
        <w:rPr>
          <w:rFonts w:ascii="Times New Roman" w:eastAsia="Times New Roman" w:hAnsi="Times New Roman" w:cs="Times New Roman"/>
          <w:i/>
          <w:spacing w:val="-4"/>
          <w:sz w:val="28"/>
          <w:szCs w:val="28"/>
          <w:lang w:val="pt-BR"/>
        </w:rPr>
        <w:t xml:space="preserve">nhiệm Văn phòng Chính phủ hướng dẫn về nghiệp vụ kiểm soát thủ tục hành chính; </w:t>
      </w:r>
    </w:p>
    <w:p w14:paraId="7CB7F42D" w14:textId="77777777" w:rsidR="005A43F9" w:rsidRDefault="00A536B3" w:rsidP="005A43F9">
      <w:pPr>
        <w:spacing w:after="120" w:line="240" w:lineRule="auto"/>
        <w:ind w:firstLine="567"/>
        <w:jc w:val="both"/>
        <w:rPr>
          <w:rFonts w:ascii="Times New Roman" w:hAnsi="Times New Roman" w:cs="Times New Roman"/>
          <w:i/>
          <w:sz w:val="28"/>
          <w:szCs w:val="28"/>
        </w:rPr>
      </w:pPr>
      <w:r w:rsidRPr="005A43F9">
        <w:rPr>
          <w:rFonts w:ascii="Times New Roman" w:hAnsi="Times New Roman" w:cs="Times New Roman"/>
          <w:i/>
          <w:sz w:val="28"/>
          <w:szCs w:val="28"/>
          <w:lang w:val="da-DK"/>
        </w:rPr>
        <w:t xml:space="preserve">Căn cứ Quyết định số 2261/QĐ-BNNMT ngày 20/6/2025 của Bộ trưởng Bộ Nông nghiệp và Môi trường về việc công bố thủ tục hành chính </w:t>
      </w:r>
      <w:r w:rsidRPr="005A43F9">
        <w:rPr>
          <w:rFonts w:ascii="Times New Roman" w:hAnsi="Times New Roman" w:cs="Times New Roman"/>
          <w:bCs/>
          <w:i/>
          <w:sz w:val="28"/>
          <w:szCs w:val="28"/>
        </w:rPr>
        <w:t xml:space="preserve">lĩnh vực lâm </w:t>
      </w:r>
      <w:r w:rsidRPr="00427F43">
        <w:rPr>
          <w:rFonts w:ascii="Times New Roman" w:hAnsi="Times New Roman" w:cs="Times New Roman"/>
          <w:bCs/>
          <w:i/>
          <w:spacing w:val="-6"/>
          <w:sz w:val="28"/>
          <w:szCs w:val="28"/>
        </w:rPr>
        <w:t>nghiệp và kiểm lâm thuộc phạm vi chức năng quản lý của Bộ Nông nghiệp và Môi trường;</w:t>
      </w:r>
    </w:p>
    <w:p w14:paraId="381F62DA" w14:textId="77777777" w:rsidR="005A43F9" w:rsidRPr="005A43F9" w:rsidRDefault="005A43F9" w:rsidP="005A43F9">
      <w:pPr>
        <w:spacing w:after="120" w:line="240" w:lineRule="auto"/>
        <w:ind w:firstLine="567"/>
        <w:jc w:val="both"/>
        <w:rPr>
          <w:rFonts w:ascii="Times New Roman" w:hAnsi="Times New Roman" w:cs="Times New Roman"/>
          <w:i/>
          <w:sz w:val="28"/>
          <w:szCs w:val="28"/>
        </w:rPr>
      </w:pPr>
      <w:r w:rsidRPr="005A43F9">
        <w:rPr>
          <w:rFonts w:ascii="Times New Roman" w:hAnsi="Times New Roman" w:cs="Times New Roman"/>
          <w:i/>
          <w:iCs/>
          <w:sz w:val="28"/>
          <w:szCs w:val="28"/>
        </w:rPr>
        <w:t>Căn cứ Quyết định số 34/2023/QĐ-UBND ngày 24/8/2023 của UBND tỉnh ban hành Quy chế hoạt động của Hệ thống thông tin giải quyết thủ tục hành chính tỉnh Quảng Ngãi;</w:t>
      </w:r>
    </w:p>
    <w:p w14:paraId="27200C74" w14:textId="77777777" w:rsidR="00A73264" w:rsidRPr="00A73264" w:rsidRDefault="00A73264" w:rsidP="005A43F9">
      <w:pPr>
        <w:spacing w:after="120" w:line="240" w:lineRule="auto"/>
        <w:ind w:firstLine="567"/>
        <w:jc w:val="both"/>
        <w:rPr>
          <w:rFonts w:ascii="Times New Roman" w:hAnsi="Times New Roman" w:cs="Times New Roman"/>
          <w:i/>
          <w:sz w:val="28"/>
          <w:szCs w:val="28"/>
        </w:rPr>
      </w:pPr>
      <w:r w:rsidRPr="00A73264">
        <w:rPr>
          <w:rFonts w:ascii="Times New Roman" w:hAnsi="Times New Roman" w:cs="Times New Roman"/>
          <w:i/>
          <w:sz w:val="28"/>
          <w:szCs w:val="28"/>
        </w:rPr>
        <w:t xml:space="preserve">Theo đề nghị của Giám đốc Sở </w:t>
      </w:r>
      <w:r w:rsidR="00D76C83">
        <w:rPr>
          <w:rFonts w:ascii="Times New Roman" w:hAnsi="Times New Roman" w:cs="Times New Roman"/>
          <w:i/>
          <w:sz w:val="28"/>
          <w:szCs w:val="28"/>
        </w:rPr>
        <w:t xml:space="preserve">Nông nghiệp và Môi trường </w:t>
      </w:r>
      <w:r w:rsidRPr="00A73264">
        <w:rPr>
          <w:rFonts w:ascii="Times New Roman" w:hAnsi="Times New Roman" w:cs="Times New Roman"/>
          <w:i/>
          <w:sz w:val="28"/>
          <w:szCs w:val="28"/>
        </w:rPr>
        <w:t xml:space="preserve">tại Tờ trình số </w:t>
      </w:r>
      <w:r w:rsidR="00F45267">
        <w:rPr>
          <w:rFonts w:ascii="Times New Roman" w:hAnsi="Times New Roman" w:cs="Times New Roman"/>
          <w:i/>
          <w:sz w:val="28"/>
          <w:szCs w:val="28"/>
        </w:rPr>
        <w:t xml:space="preserve">    </w:t>
      </w:r>
      <w:r w:rsidR="00A9509A">
        <w:rPr>
          <w:rFonts w:ascii="Times New Roman" w:hAnsi="Times New Roman" w:cs="Times New Roman"/>
          <w:i/>
          <w:sz w:val="28"/>
          <w:szCs w:val="28"/>
        </w:rPr>
        <w:t>4509</w:t>
      </w:r>
      <w:r w:rsidR="00F45267">
        <w:rPr>
          <w:rFonts w:ascii="Times New Roman" w:hAnsi="Times New Roman" w:cs="Times New Roman"/>
          <w:i/>
          <w:sz w:val="28"/>
          <w:szCs w:val="28"/>
        </w:rPr>
        <w:t>/TTr-SNNMT</w:t>
      </w:r>
      <w:r w:rsidR="00A9509A">
        <w:rPr>
          <w:rFonts w:ascii="Times New Roman" w:hAnsi="Times New Roman" w:cs="Times New Roman"/>
          <w:i/>
          <w:sz w:val="28"/>
          <w:szCs w:val="28"/>
        </w:rPr>
        <w:t xml:space="preserve"> ngày 27</w:t>
      </w:r>
      <w:r w:rsidRPr="00A73264">
        <w:rPr>
          <w:rFonts w:ascii="Times New Roman" w:hAnsi="Times New Roman" w:cs="Times New Roman"/>
          <w:i/>
          <w:sz w:val="28"/>
          <w:szCs w:val="28"/>
        </w:rPr>
        <w:t>/6/2025.</w:t>
      </w:r>
    </w:p>
    <w:p w14:paraId="138A8E04" w14:textId="77777777" w:rsidR="00A73264" w:rsidRPr="00A73264" w:rsidRDefault="00A73264" w:rsidP="005A43F9">
      <w:pPr>
        <w:spacing w:after="120" w:line="240" w:lineRule="auto"/>
        <w:ind w:firstLine="720"/>
        <w:jc w:val="center"/>
        <w:rPr>
          <w:rFonts w:ascii="Times New Roman" w:hAnsi="Times New Roman" w:cs="Times New Roman"/>
          <w:b/>
          <w:sz w:val="28"/>
          <w:szCs w:val="28"/>
        </w:rPr>
      </w:pPr>
      <w:r w:rsidRPr="00A73264">
        <w:rPr>
          <w:rFonts w:ascii="Times New Roman" w:hAnsi="Times New Roman" w:cs="Times New Roman"/>
          <w:b/>
          <w:sz w:val="28"/>
          <w:szCs w:val="28"/>
        </w:rPr>
        <w:t>QUYẾT ĐỊNH:</w:t>
      </w:r>
    </w:p>
    <w:p w14:paraId="4576FB0E" w14:textId="77777777" w:rsidR="005A43F9" w:rsidRPr="005A43F9" w:rsidRDefault="00A73264" w:rsidP="005A43F9">
      <w:pPr>
        <w:spacing w:after="120" w:line="240" w:lineRule="auto"/>
        <w:ind w:firstLine="567"/>
        <w:jc w:val="both"/>
        <w:rPr>
          <w:rFonts w:ascii="Times New Roman" w:hAnsi="Times New Roman" w:cs="Times New Roman"/>
          <w:bCs/>
          <w:sz w:val="28"/>
          <w:szCs w:val="28"/>
          <w:lang w:val="de-DE"/>
        </w:rPr>
      </w:pPr>
      <w:r w:rsidRPr="00A73264">
        <w:rPr>
          <w:rFonts w:ascii="Times New Roman" w:hAnsi="Times New Roman" w:cs="Times New Roman"/>
          <w:b/>
          <w:sz w:val="28"/>
          <w:szCs w:val="28"/>
        </w:rPr>
        <w:t>Điều 1.</w:t>
      </w:r>
      <w:r w:rsidRPr="00A73264">
        <w:rPr>
          <w:rFonts w:ascii="Times New Roman" w:hAnsi="Times New Roman" w:cs="Times New Roman"/>
          <w:sz w:val="28"/>
          <w:szCs w:val="28"/>
        </w:rPr>
        <w:t xml:space="preserve"> Công bố kèm theo Quyết định này Danh mục thủ tục hành chính (TTHC) </w:t>
      </w:r>
      <w:r w:rsidR="00A536B3" w:rsidRPr="00A536B3">
        <w:rPr>
          <w:rFonts w:ascii="Times New Roman" w:hAnsi="Times New Roman" w:cs="Times New Roman"/>
          <w:sz w:val="28"/>
          <w:szCs w:val="28"/>
        </w:rPr>
        <w:t xml:space="preserve">mới ban hành; được sửa đổi, bổ sung, bị bãi bỏ và phê duyệt quy trình nội bộ giải quyết </w:t>
      </w:r>
      <w:r w:rsidR="005A43F9">
        <w:rPr>
          <w:rFonts w:ascii="Times New Roman" w:hAnsi="Times New Roman" w:cs="Times New Roman"/>
          <w:sz w:val="28"/>
          <w:szCs w:val="28"/>
        </w:rPr>
        <w:t xml:space="preserve">TTHC </w:t>
      </w:r>
      <w:r w:rsidR="00A536B3" w:rsidRPr="00A536B3">
        <w:rPr>
          <w:rFonts w:ascii="Times New Roman" w:hAnsi="Times New Roman" w:cs="Times New Roman"/>
          <w:sz w:val="28"/>
          <w:szCs w:val="28"/>
          <w:lang w:val="fr-FR"/>
        </w:rPr>
        <w:t>trong lĩnh vực lâm nghiệp</w:t>
      </w:r>
      <w:r w:rsidR="00A536B3" w:rsidRPr="00A536B3">
        <w:rPr>
          <w:rFonts w:ascii="Times New Roman" w:hAnsi="Times New Roman" w:cs="Times New Roman"/>
          <w:sz w:val="28"/>
          <w:szCs w:val="28"/>
        </w:rPr>
        <w:t xml:space="preserve"> </w:t>
      </w:r>
      <w:r w:rsidR="00965048">
        <w:rPr>
          <w:rFonts w:ascii="Times New Roman" w:hAnsi="Times New Roman" w:cs="Times New Roman"/>
          <w:sz w:val="28"/>
          <w:szCs w:val="28"/>
        </w:rPr>
        <w:t xml:space="preserve">và kiểm lâm </w:t>
      </w:r>
      <w:r w:rsidRPr="00A536B3">
        <w:rPr>
          <w:rFonts w:ascii="Times New Roman" w:hAnsi="Times New Roman" w:cs="Times New Roman"/>
          <w:sz w:val="28"/>
          <w:szCs w:val="28"/>
        </w:rPr>
        <w:t xml:space="preserve">thuộc thẩm quyền </w:t>
      </w:r>
      <w:r w:rsidR="00A805EF" w:rsidRPr="00A536B3">
        <w:rPr>
          <w:rFonts w:ascii="Times New Roman" w:hAnsi="Times New Roman" w:cs="Times New Roman"/>
          <w:sz w:val="28"/>
          <w:szCs w:val="28"/>
        </w:rPr>
        <w:t xml:space="preserve">quản lý, </w:t>
      </w:r>
      <w:r w:rsidRPr="00A536B3">
        <w:rPr>
          <w:rFonts w:ascii="Times New Roman" w:hAnsi="Times New Roman" w:cs="Times New Roman"/>
          <w:sz w:val="28"/>
          <w:szCs w:val="28"/>
        </w:rPr>
        <w:t xml:space="preserve">giải quyết của </w:t>
      </w:r>
      <w:r w:rsidR="00A805EF" w:rsidRPr="00A536B3">
        <w:rPr>
          <w:rFonts w:ascii="Times New Roman" w:hAnsi="Times New Roman" w:cs="Times New Roman"/>
          <w:sz w:val="28"/>
          <w:szCs w:val="28"/>
        </w:rPr>
        <w:t>Sở Nông nghiệp</w:t>
      </w:r>
      <w:r w:rsidR="00A805EF">
        <w:rPr>
          <w:rFonts w:ascii="Times New Roman" w:hAnsi="Times New Roman" w:cs="Times New Roman"/>
          <w:sz w:val="28"/>
          <w:szCs w:val="28"/>
        </w:rPr>
        <w:t xml:space="preserve"> và Môi trường, UBND cấp xã </w:t>
      </w:r>
      <w:r w:rsidRPr="00A73264">
        <w:rPr>
          <w:rFonts w:ascii="Times New Roman" w:hAnsi="Times New Roman" w:cs="Times New Roman"/>
          <w:sz w:val="28"/>
          <w:szCs w:val="28"/>
        </w:rPr>
        <w:t>trên địa bàn tỉnh Quảng Ngãi</w:t>
      </w:r>
      <w:r w:rsidR="00A805EF">
        <w:rPr>
          <w:rFonts w:ascii="Times New Roman" w:hAnsi="Times New Roman" w:cs="Times New Roman"/>
          <w:sz w:val="28"/>
          <w:szCs w:val="28"/>
        </w:rPr>
        <w:t>,</w:t>
      </w:r>
      <w:r w:rsidRPr="00A73264">
        <w:rPr>
          <w:rFonts w:ascii="Times New Roman" w:hAnsi="Times New Roman" w:cs="Times New Roman"/>
          <w:sz w:val="28"/>
          <w:szCs w:val="28"/>
        </w:rPr>
        <w:t xml:space="preserve"> </w:t>
      </w:r>
      <w:r w:rsidR="00A805EF" w:rsidRPr="00A805EF">
        <w:rPr>
          <w:rFonts w:ascii="Times New Roman" w:hAnsi="Times New Roman" w:cs="Times New Roman"/>
          <w:bCs/>
          <w:sz w:val="28"/>
          <w:szCs w:val="28"/>
          <w:lang w:val="de-DE"/>
        </w:rPr>
        <w:t>cụ thể như sau:</w:t>
      </w:r>
    </w:p>
    <w:p w14:paraId="008A2C7E" w14:textId="77777777" w:rsidR="005A43F9" w:rsidRDefault="00A536B3" w:rsidP="005A43F9">
      <w:pPr>
        <w:spacing w:after="12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1. </w:t>
      </w:r>
      <w:r w:rsidR="00A805EF" w:rsidRPr="00A536B3">
        <w:rPr>
          <w:rFonts w:ascii="Times New Roman" w:hAnsi="Times New Roman" w:cs="Times New Roman"/>
          <w:bCs/>
          <w:sz w:val="28"/>
          <w:szCs w:val="28"/>
        </w:rPr>
        <w:t xml:space="preserve">Danh mục TTHC </w:t>
      </w:r>
      <w:r w:rsidR="00F45267" w:rsidRPr="00A536B3">
        <w:rPr>
          <w:rFonts w:ascii="Times New Roman" w:hAnsi="Times New Roman" w:cs="Times New Roman"/>
          <w:bCs/>
          <w:sz w:val="28"/>
          <w:szCs w:val="28"/>
        </w:rPr>
        <w:t>mới ban hành</w:t>
      </w:r>
      <w:r w:rsidR="007D5773" w:rsidRPr="00A536B3">
        <w:rPr>
          <w:rFonts w:ascii="Times New Roman" w:hAnsi="Times New Roman" w:cs="Times New Roman"/>
          <w:bCs/>
          <w:sz w:val="28"/>
          <w:szCs w:val="28"/>
        </w:rPr>
        <w:t>, được sửa đổi, bổ sung</w:t>
      </w:r>
      <w:r w:rsidRPr="00A536B3">
        <w:rPr>
          <w:rFonts w:ascii="Times New Roman" w:hAnsi="Times New Roman" w:cs="Times New Roman"/>
          <w:bCs/>
          <w:sz w:val="28"/>
          <w:szCs w:val="28"/>
        </w:rPr>
        <w:t>, bị bãi bỏ</w:t>
      </w:r>
      <w:r w:rsidR="00F45267" w:rsidRPr="00A536B3">
        <w:rPr>
          <w:rFonts w:ascii="Times New Roman" w:hAnsi="Times New Roman" w:cs="Times New Roman"/>
          <w:bCs/>
          <w:sz w:val="28"/>
          <w:szCs w:val="28"/>
        </w:rPr>
        <w:t xml:space="preserve"> </w:t>
      </w:r>
      <w:r w:rsidR="00A805EF" w:rsidRPr="00A536B3">
        <w:rPr>
          <w:rFonts w:ascii="Times New Roman" w:hAnsi="Times New Roman" w:cs="Times New Roman"/>
          <w:bCs/>
          <w:sz w:val="28"/>
          <w:szCs w:val="28"/>
        </w:rPr>
        <w:t>tại Phụ lục I.</w:t>
      </w:r>
    </w:p>
    <w:p w14:paraId="4FD9A089" w14:textId="77777777" w:rsidR="005A43F9" w:rsidRDefault="007D5773" w:rsidP="005A43F9">
      <w:pPr>
        <w:spacing w:after="12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lang w:val="de-DE"/>
        </w:rPr>
        <w:t>2</w:t>
      </w:r>
      <w:r w:rsidR="00A805EF" w:rsidRPr="00A805EF">
        <w:rPr>
          <w:rFonts w:ascii="Times New Roman" w:hAnsi="Times New Roman" w:cs="Times New Roman"/>
          <w:bCs/>
          <w:sz w:val="28"/>
          <w:szCs w:val="28"/>
          <w:lang w:val="de-DE"/>
        </w:rPr>
        <w:t>. Quy trình nội bộ giải quyết TTHC tại Phụ lụ</w:t>
      </w:r>
      <w:r w:rsidR="005A43F9">
        <w:rPr>
          <w:rFonts w:ascii="Times New Roman" w:hAnsi="Times New Roman" w:cs="Times New Roman"/>
          <w:bCs/>
          <w:sz w:val="28"/>
          <w:szCs w:val="28"/>
          <w:lang w:val="de-DE"/>
        </w:rPr>
        <w:t>c I</w:t>
      </w:r>
      <w:r w:rsidR="00F45267">
        <w:rPr>
          <w:rFonts w:ascii="Times New Roman" w:hAnsi="Times New Roman" w:cs="Times New Roman"/>
          <w:bCs/>
          <w:sz w:val="28"/>
          <w:szCs w:val="28"/>
          <w:lang w:val="de-DE"/>
        </w:rPr>
        <w:t>I</w:t>
      </w:r>
      <w:r w:rsidR="00A805EF" w:rsidRPr="00A805EF">
        <w:rPr>
          <w:rFonts w:ascii="Times New Roman" w:hAnsi="Times New Roman" w:cs="Times New Roman"/>
          <w:bCs/>
          <w:sz w:val="28"/>
          <w:szCs w:val="28"/>
          <w:lang w:val="de-DE"/>
        </w:rPr>
        <w:t>.</w:t>
      </w:r>
    </w:p>
    <w:p w14:paraId="6AF07B8A" w14:textId="77777777" w:rsidR="005A43F9" w:rsidRDefault="00A73264" w:rsidP="005A43F9">
      <w:pPr>
        <w:spacing w:after="120" w:line="240" w:lineRule="auto"/>
        <w:ind w:firstLine="567"/>
        <w:jc w:val="both"/>
        <w:rPr>
          <w:rFonts w:ascii="Times New Roman" w:hAnsi="Times New Roman" w:cs="Times New Roman"/>
          <w:bCs/>
          <w:sz w:val="28"/>
          <w:szCs w:val="28"/>
        </w:rPr>
      </w:pPr>
      <w:r w:rsidRPr="00A73264">
        <w:rPr>
          <w:rFonts w:ascii="Times New Roman" w:hAnsi="Times New Roman" w:cs="Times New Roman"/>
          <w:b/>
          <w:sz w:val="28"/>
          <w:szCs w:val="28"/>
        </w:rPr>
        <w:t>Điều 2. Trách nhiệm của các cơ quan, đơn vị</w:t>
      </w:r>
    </w:p>
    <w:p w14:paraId="26C04549" w14:textId="77777777" w:rsidR="005A43F9" w:rsidRDefault="00A805EF" w:rsidP="005A43F9">
      <w:pPr>
        <w:spacing w:after="120" w:line="240" w:lineRule="auto"/>
        <w:ind w:firstLine="567"/>
        <w:jc w:val="both"/>
        <w:rPr>
          <w:rFonts w:ascii="Times New Roman" w:hAnsi="Times New Roman" w:cs="Times New Roman"/>
          <w:bCs/>
          <w:sz w:val="28"/>
          <w:szCs w:val="28"/>
        </w:rPr>
      </w:pPr>
      <w:r w:rsidRPr="00A805EF">
        <w:rPr>
          <w:rFonts w:ascii="Times New Roman" w:eastAsia="Times New Roman" w:hAnsi="Times New Roman" w:cs="Times New Roman"/>
          <w:sz w:val="28"/>
          <w:szCs w:val="28"/>
          <w:lang w:val="de-DE"/>
        </w:rPr>
        <w:t>1. Sở Nông nghiệp và Môi trường</w:t>
      </w:r>
    </w:p>
    <w:p w14:paraId="392EC794" w14:textId="77777777" w:rsidR="005A43F9" w:rsidRDefault="005A43F9" w:rsidP="005A43F9">
      <w:pPr>
        <w:spacing w:after="120" w:line="240" w:lineRule="auto"/>
        <w:ind w:firstLine="567"/>
        <w:jc w:val="both"/>
        <w:rPr>
          <w:rFonts w:ascii="Times New Roman" w:hAnsi="Times New Roman" w:cs="Times New Roman"/>
          <w:bCs/>
          <w:sz w:val="28"/>
          <w:szCs w:val="28"/>
        </w:rPr>
      </w:pPr>
      <w:r w:rsidRPr="005A43F9">
        <w:rPr>
          <w:rFonts w:ascii="Times New Roman" w:hAnsi="Times New Roman" w:cs="Times New Roman"/>
          <w:sz w:val="28"/>
          <w:szCs w:val="28"/>
          <w:lang w:val="de-DE"/>
        </w:rPr>
        <w:t>a) Đăng tải công khai đầy đủ Danh mục, nội dung của từng TTHC trên Trang thông tin điện tử thành phần của Sở, niêm yết công khai tại cơ quan.</w:t>
      </w:r>
    </w:p>
    <w:p w14:paraId="52AB4C3C" w14:textId="77777777" w:rsidR="005A43F9" w:rsidRDefault="005A43F9" w:rsidP="005A43F9">
      <w:pPr>
        <w:spacing w:after="120" w:line="240" w:lineRule="auto"/>
        <w:ind w:firstLine="567"/>
        <w:jc w:val="both"/>
        <w:rPr>
          <w:rFonts w:ascii="Times New Roman" w:hAnsi="Times New Roman" w:cs="Times New Roman"/>
          <w:bCs/>
          <w:sz w:val="28"/>
          <w:szCs w:val="28"/>
        </w:rPr>
      </w:pPr>
      <w:r w:rsidRPr="005A43F9">
        <w:rPr>
          <w:rFonts w:ascii="Times New Roman" w:hAnsi="Times New Roman" w:cs="Times New Roman"/>
          <w:sz w:val="28"/>
          <w:szCs w:val="28"/>
          <w:lang w:val="de-DE"/>
        </w:rPr>
        <w:t>b) Tiếp nhận và giải quyết TTHC theo quy định pháp luật và nội dung công bố tại Quyết định này.</w:t>
      </w:r>
    </w:p>
    <w:p w14:paraId="109880FA" w14:textId="77777777" w:rsidR="005A43F9" w:rsidRDefault="005A43F9" w:rsidP="005A43F9">
      <w:pPr>
        <w:spacing w:after="120" w:line="240" w:lineRule="auto"/>
        <w:ind w:firstLine="567"/>
        <w:jc w:val="both"/>
        <w:rPr>
          <w:rFonts w:ascii="Times New Roman" w:hAnsi="Times New Roman" w:cs="Times New Roman"/>
          <w:bCs/>
          <w:sz w:val="28"/>
          <w:szCs w:val="28"/>
        </w:rPr>
      </w:pPr>
      <w:r w:rsidRPr="005A43F9">
        <w:rPr>
          <w:rFonts w:ascii="Times New Roman" w:hAnsi="Times New Roman" w:cs="Times New Roman"/>
          <w:sz w:val="28"/>
          <w:szCs w:val="28"/>
          <w:lang w:val="de-DE"/>
        </w:rPr>
        <w:t>c) Gửi nội dung cụ thể của TTHC được công bố đến Sở Khoa học và Công nghệ để cập nhật lên phần mềm Hệ thống thông tin giải quyết thủ tục hành chính tỉnh và gửi Văn phòng UBND tỉnh để theo dõi, kiểm soát nội dung.</w:t>
      </w:r>
    </w:p>
    <w:p w14:paraId="4598AEDE" w14:textId="77777777" w:rsidR="005A43F9" w:rsidRDefault="005A43F9" w:rsidP="005A43F9">
      <w:pPr>
        <w:spacing w:after="120" w:line="240" w:lineRule="auto"/>
        <w:ind w:firstLine="567"/>
        <w:jc w:val="both"/>
        <w:rPr>
          <w:rFonts w:ascii="Times New Roman" w:hAnsi="Times New Roman" w:cs="Times New Roman"/>
          <w:bCs/>
          <w:sz w:val="28"/>
          <w:szCs w:val="28"/>
        </w:rPr>
      </w:pPr>
      <w:r w:rsidRPr="005A43F9">
        <w:rPr>
          <w:rFonts w:ascii="Times New Roman" w:hAnsi="Times New Roman" w:cs="Times New Roman"/>
          <w:sz w:val="28"/>
          <w:szCs w:val="28"/>
          <w:lang w:val="de-DE"/>
        </w:rPr>
        <w:t>d) Thực hiện đăng nhập các TTHC được công bố tại Quyết định này vào Cơ sở dữ liệu quốc gia về TTHC.</w:t>
      </w:r>
    </w:p>
    <w:p w14:paraId="0D794F65" w14:textId="77777777" w:rsidR="005A43F9" w:rsidRDefault="005A43F9" w:rsidP="005A43F9">
      <w:pPr>
        <w:spacing w:after="120" w:line="240" w:lineRule="auto"/>
        <w:ind w:firstLine="567"/>
        <w:jc w:val="both"/>
        <w:rPr>
          <w:rFonts w:ascii="Times New Roman" w:hAnsi="Times New Roman" w:cs="Times New Roman"/>
          <w:bCs/>
          <w:sz w:val="28"/>
          <w:szCs w:val="28"/>
        </w:rPr>
      </w:pPr>
      <w:r w:rsidRPr="005A43F9">
        <w:rPr>
          <w:rFonts w:ascii="Times New Roman" w:hAnsi="Times New Roman" w:cs="Times New Roman"/>
          <w:sz w:val="28"/>
          <w:szCs w:val="28"/>
          <w:lang w:val="de-DE"/>
        </w:rPr>
        <w:t>2. Sở Khoa học và Công nghệ chủ trì, phối hợp với Sở Nông nghiệp và Môi trường và các cơ quan, đơn vị có liên quan, căn cứ Quyết định này xây dựng, thiết lập quy trình điện tử giải quyết TTHC và đăng tải công khai dữ liệu nội dung cụ thể của từng TTHC được công bố lên phần mềm Hệ thống thông tin giải quyết TTHC tỉnh theo quy định.</w:t>
      </w:r>
    </w:p>
    <w:p w14:paraId="01E799E1" w14:textId="77777777" w:rsidR="005A43F9" w:rsidRDefault="005A43F9" w:rsidP="005A43F9">
      <w:pPr>
        <w:spacing w:after="120" w:line="240" w:lineRule="auto"/>
        <w:ind w:firstLine="567"/>
        <w:jc w:val="both"/>
        <w:rPr>
          <w:rFonts w:ascii="Times New Roman" w:hAnsi="Times New Roman" w:cs="Times New Roman"/>
          <w:bCs/>
          <w:sz w:val="28"/>
          <w:szCs w:val="28"/>
        </w:rPr>
      </w:pPr>
      <w:r w:rsidRPr="005A43F9">
        <w:rPr>
          <w:rFonts w:ascii="Times New Roman" w:hAnsi="Times New Roman" w:cs="Times New Roman"/>
          <w:sz w:val="28"/>
          <w:szCs w:val="28"/>
        </w:rPr>
        <w:t>3. UBND cấp xã thực hiện niêm yết công khai kịp thời, đầy đủ Danh mục và nội dung cụ thể của TTHC thuộc thẩm quyền giải quyết theo quy định; đăng tải công khai trên Trang thông tin điện tử của địa phương; thực hiện tiếp nhận, giải quyết TTHC theo quy định của pháp luật và nội dung công bố tại Quyết đị</w:t>
      </w:r>
      <w:r>
        <w:rPr>
          <w:rFonts w:ascii="Times New Roman" w:hAnsi="Times New Roman" w:cs="Times New Roman"/>
          <w:sz w:val="28"/>
          <w:szCs w:val="28"/>
        </w:rPr>
        <w:t>nh này.</w:t>
      </w:r>
    </w:p>
    <w:p w14:paraId="2D070B74" w14:textId="77777777" w:rsidR="005A43F9" w:rsidRDefault="00A73264" w:rsidP="005A43F9">
      <w:pPr>
        <w:spacing w:after="120" w:line="240" w:lineRule="auto"/>
        <w:ind w:firstLine="567"/>
        <w:jc w:val="both"/>
        <w:rPr>
          <w:rFonts w:ascii="Times New Roman" w:hAnsi="Times New Roman" w:cs="Times New Roman"/>
          <w:bCs/>
          <w:sz w:val="28"/>
          <w:szCs w:val="28"/>
        </w:rPr>
      </w:pPr>
      <w:r w:rsidRPr="00A73264">
        <w:rPr>
          <w:rFonts w:ascii="Times New Roman" w:hAnsi="Times New Roman" w:cs="Times New Roman"/>
          <w:b/>
          <w:sz w:val="28"/>
          <w:szCs w:val="28"/>
        </w:rPr>
        <w:t>Điều 3.</w:t>
      </w:r>
      <w:r w:rsidRPr="00A73264">
        <w:rPr>
          <w:rFonts w:ascii="Times New Roman" w:hAnsi="Times New Roman" w:cs="Times New Roman"/>
          <w:sz w:val="28"/>
          <w:szCs w:val="28"/>
        </w:rPr>
        <w:t xml:space="preserve"> Quyết định này có hiệu lực thi hành </w:t>
      </w:r>
      <w:r w:rsidRPr="005A43F9">
        <w:rPr>
          <w:rFonts w:ascii="Times New Roman" w:hAnsi="Times New Roman" w:cs="Times New Roman"/>
          <w:sz w:val="28"/>
          <w:szCs w:val="28"/>
        </w:rPr>
        <w:t>kể từ ngày 01/7/2025</w:t>
      </w:r>
      <w:r w:rsidRPr="00A73264">
        <w:rPr>
          <w:rFonts w:ascii="Times New Roman" w:hAnsi="Times New Roman" w:cs="Times New Roman"/>
          <w:sz w:val="28"/>
          <w:szCs w:val="28"/>
        </w:rPr>
        <w:t xml:space="preserve">. </w:t>
      </w:r>
      <w:r w:rsidRPr="00A73264">
        <w:rPr>
          <w:rFonts w:ascii="Times New Roman" w:hAnsi="Times New Roman" w:cs="Times New Roman"/>
          <w:color w:val="000000"/>
          <w:sz w:val="28"/>
          <w:szCs w:val="28"/>
        </w:rPr>
        <w:t>Danh mụ</w:t>
      </w:r>
      <w:r w:rsidR="00270DCF">
        <w:rPr>
          <w:rFonts w:ascii="Times New Roman" w:hAnsi="Times New Roman" w:cs="Times New Roman"/>
          <w:color w:val="000000"/>
          <w:sz w:val="28"/>
          <w:szCs w:val="28"/>
        </w:rPr>
        <w:t xml:space="preserve">c thủ tục hành chính và quy trình nội bộ </w:t>
      </w:r>
      <w:r w:rsidR="005A43F9">
        <w:rPr>
          <w:rFonts w:ascii="Times New Roman" w:hAnsi="Times New Roman" w:cs="Times New Roman"/>
          <w:color w:val="000000"/>
          <w:sz w:val="28"/>
          <w:szCs w:val="28"/>
        </w:rPr>
        <w:t xml:space="preserve">giải quyết TTHC </w:t>
      </w:r>
      <w:r w:rsidRPr="00A73264">
        <w:rPr>
          <w:rFonts w:ascii="Times New Roman" w:hAnsi="Times New Roman" w:cs="Times New Roman"/>
          <w:color w:val="000000"/>
          <w:sz w:val="28"/>
          <w:szCs w:val="28"/>
        </w:rPr>
        <w:t xml:space="preserve">tương ứng trong </w:t>
      </w:r>
      <w:r w:rsidR="00A805EF">
        <w:rPr>
          <w:rFonts w:ascii="Times New Roman" w:hAnsi="Times New Roman" w:cs="Times New Roman"/>
          <w:color w:val="000000"/>
          <w:sz w:val="28"/>
          <w:szCs w:val="28"/>
        </w:rPr>
        <w:t>l</w:t>
      </w:r>
      <w:r w:rsidRPr="00A73264">
        <w:rPr>
          <w:rFonts w:ascii="Times New Roman" w:hAnsi="Times New Roman" w:cs="Times New Roman"/>
          <w:color w:val="000000"/>
          <w:sz w:val="28"/>
          <w:szCs w:val="28"/>
        </w:rPr>
        <w:t>ĩnh vự</w:t>
      </w:r>
      <w:r w:rsidR="00F45267">
        <w:rPr>
          <w:rFonts w:ascii="Times New Roman" w:hAnsi="Times New Roman" w:cs="Times New Roman"/>
          <w:color w:val="000000"/>
          <w:sz w:val="28"/>
          <w:szCs w:val="28"/>
        </w:rPr>
        <w:t xml:space="preserve">c </w:t>
      </w:r>
      <w:r w:rsidR="00A536B3">
        <w:rPr>
          <w:rFonts w:ascii="Times New Roman" w:hAnsi="Times New Roman" w:cs="Times New Roman"/>
          <w:color w:val="000000"/>
          <w:sz w:val="28"/>
          <w:szCs w:val="28"/>
        </w:rPr>
        <w:t xml:space="preserve">lâm nghiệp </w:t>
      </w:r>
      <w:r w:rsidR="00965048">
        <w:rPr>
          <w:rFonts w:ascii="Times New Roman" w:hAnsi="Times New Roman" w:cs="Times New Roman"/>
          <w:color w:val="000000"/>
          <w:sz w:val="28"/>
          <w:szCs w:val="28"/>
        </w:rPr>
        <w:t xml:space="preserve">và kiểm lâm </w:t>
      </w:r>
      <w:r w:rsidRPr="00A73264">
        <w:rPr>
          <w:rFonts w:ascii="Times New Roman" w:hAnsi="Times New Roman" w:cs="Times New Roman"/>
          <w:color w:val="000000"/>
          <w:sz w:val="28"/>
          <w:szCs w:val="28"/>
        </w:rPr>
        <w:t xml:space="preserve">đã được Chủ tịch UBND tỉnh </w:t>
      </w:r>
      <w:r w:rsidR="0085179C">
        <w:rPr>
          <w:rFonts w:ascii="Times New Roman" w:hAnsi="Times New Roman" w:cs="Times New Roman"/>
          <w:color w:val="000000"/>
          <w:sz w:val="28"/>
          <w:szCs w:val="28"/>
        </w:rPr>
        <w:t xml:space="preserve">Quảng Ngãi </w:t>
      </w:r>
      <w:r w:rsidRPr="00A73264">
        <w:rPr>
          <w:rFonts w:ascii="Times New Roman" w:hAnsi="Times New Roman" w:cs="Times New Roman"/>
          <w:color w:val="000000"/>
          <w:sz w:val="28"/>
          <w:szCs w:val="28"/>
        </w:rPr>
        <w:t xml:space="preserve">công bố tại </w:t>
      </w:r>
      <w:r w:rsidRPr="00A73264">
        <w:rPr>
          <w:rFonts w:ascii="Times New Roman" w:hAnsi="Times New Roman" w:cs="Times New Roman"/>
          <w:color w:val="000000"/>
          <w:sz w:val="28"/>
          <w:szCs w:val="28"/>
          <w:lang w:val="vi-VN"/>
        </w:rPr>
        <w:t>Quyết định</w:t>
      </w:r>
      <w:r w:rsidRPr="00A73264">
        <w:rPr>
          <w:rFonts w:ascii="Times New Roman" w:hAnsi="Times New Roman" w:cs="Times New Roman"/>
          <w:color w:val="000000"/>
          <w:sz w:val="28"/>
          <w:szCs w:val="28"/>
        </w:rPr>
        <w:t xml:space="preserve"> s</w:t>
      </w:r>
      <w:r w:rsidRPr="00A73264">
        <w:rPr>
          <w:rFonts w:ascii="Times New Roman" w:hAnsi="Times New Roman" w:cs="Times New Roman"/>
          <w:color w:val="000000"/>
          <w:sz w:val="28"/>
          <w:szCs w:val="28"/>
          <w:lang w:val="vi-VN"/>
        </w:rPr>
        <w:t>ố</w:t>
      </w:r>
      <w:r w:rsidR="00965048">
        <w:rPr>
          <w:rFonts w:ascii="Times New Roman" w:hAnsi="Times New Roman" w:cs="Times New Roman"/>
          <w:sz w:val="28"/>
          <w:szCs w:val="28"/>
        </w:rPr>
        <w:t xml:space="preserve"> 72</w:t>
      </w:r>
      <w:r w:rsidR="00A536B3">
        <w:rPr>
          <w:rFonts w:ascii="Times New Roman" w:hAnsi="Times New Roman" w:cs="Times New Roman"/>
          <w:sz w:val="28"/>
          <w:szCs w:val="28"/>
        </w:rPr>
        <w:t>9</w:t>
      </w:r>
      <w:r w:rsidR="00F45267">
        <w:rPr>
          <w:rFonts w:ascii="Times New Roman" w:hAnsi="Times New Roman" w:cs="Times New Roman"/>
          <w:sz w:val="28"/>
          <w:szCs w:val="28"/>
        </w:rPr>
        <w:t xml:space="preserve">/QĐ-UBND ngày </w:t>
      </w:r>
      <w:r w:rsidR="00A536B3">
        <w:rPr>
          <w:rFonts w:ascii="Times New Roman" w:hAnsi="Times New Roman" w:cs="Times New Roman"/>
          <w:sz w:val="28"/>
          <w:szCs w:val="28"/>
        </w:rPr>
        <w:t>14/5</w:t>
      </w:r>
      <w:r w:rsidR="00965048">
        <w:rPr>
          <w:rFonts w:ascii="Times New Roman" w:hAnsi="Times New Roman" w:cs="Times New Roman"/>
          <w:sz w:val="28"/>
          <w:szCs w:val="28"/>
        </w:rPr>
        <w:t>/</w:t>
      </w:r>
      <w:r w:rsidRPr="00A73264">
        <w:rPr>
          <w:rFonts w:ascii="Times New Roman" w:hAnsi="Times New Roman" w:cs="Times New Roman"/>
          <w:sz w:val="28"/>
          <w:szCs w:val="28"/>
        </w:rPr>
        <w:t>2025 không được sửa đổi, bổ sung, bị bãi bỏ theo Quyết định này vẫn giữ nguyên hiệu lực thi hành.</w:t>
      </w:r>
    </w:p>
    <w:p w14:paraId="024F3C43" w14:textId="77777777" w:rsidR="00A73264" w:rsidRPr="005A43F9" w:rsidRDefault="00A73264" w:rsidP="005A43F9">
      <w:pPr>
        <w:spacing w:after="120" w:line="240" w:lineRule="auto"/>
        <w:ind w:firstLine="709"/>
        <w:jc w:val="both"/>
        <w:rPr>
          <w:rFonts w:ascii="Times New Roman" w:hAnsi="Times New Roman" w:cs="Times New Roman"/>
          <w:bCs/>
          <w:sz w:val="28"/>
          <w:szCs w:val="28"/>
        </w:rPr>
      </w:pPr>
      <w:r w:rsidRPr="00A73264">
        <w:rPr>
          <w:rFonts w:ascii="Times New Roman" w:hAnsi="Times New Roman" w:cs="Times New Roman"/>
          <w:b/>
          <w:sz w:val="28"/>
          <w:szCs w:val="28"/>
        </w:rPr>
        <w:t>Điều 4.</w:t>
      </w:r>
      <w:r w:rsidRPr="00A73264">
        <w:rPr>
          <w:rFonts w:ascii="Times New Roman" w:hAnsi="Times New Roman" w:cs="Times New Roman"/>
          <w:sz w:val="28"/>
          <w:szCs w:val="28"/>
        </w:rPr>
        <w:t xml:space="preserve"> Chánh Văn phòng UBND tỉnh; Giám đốc các Sở: </w:t>
      </w:r>
      <w:r w:rsidR="005A43F9">
        <w:rPr>
          <w:rFonts w:ascii="Times New Roman" w:hAnsi="Times New Roman" w:cs="Times New Roman"/>
          <w:sz w:val="28"/>
          <w:szCs w:val="28"/>
        </w:rPr>
        <w:t>Nông nghiệp và Môi trường</w:t>
      </w:r>
      <w:r w:rsidRPr="00A73264">
        <w:rPr>
          <w:rFonts w:ascii="Times New Roman" w:hAnsi="Times New Roman" w:cs="Times New Roman"/>
          <w:sz w:val="28"/>
          <w:szCs w:val="28"/>
        </w:rPr>
        <w:t xml:space="preserve">, Khoa học và Công nghệ; Chủ tịch UBND </w:t>
      </w:r>
      <w:r w:rsidRPr="00A73264">
        <w:rPr>
          <w:rFonts w:ascii="Times New Roman" w:hAnsi="Times New Roman" w:cs="Times New Roman"/>
          <w:sz w:val="28"/>
          <w:szCs w:val="28"/>
          <w:lang w:val="vi-VN"/>
        </w:rPr>
        <w:t>c</w:t>
      </w:r>
      <w:r w:rsidR="005A43F9">
        <w:rPr>
          <w:rFonts w:ascii="Times New Roman" w:hAnsi="Times New Roman" w:cs="Times New Roman"/>
          <w:sz w:val="28"/>
          <w:szCs w:val="28"/>
        </w:rPr>
        <w:t>ác xã, phường, đặc khu</w:t>
      </w:r>
      <w:r w:rsidRPr="00A73264">
        <w:rPr>
          <w:rFonts w:ascii="Times New Roman" w:hAnsi="Times New Roman" w:cs="Times New Roman"/>
          <w:sz w:val="28"/>
          <w:szCs w:val="28"/>
        </w:rPr>
        <w:t xml:space="preserve"> và các tổ chức, cá nhân liên quan chịu trách nhiệm thi hành Quyết định này./.</w:t>
      </w:r>
    </w:p>
    <w:tbl>
      <w:tblPr>
        <w:tblW w:w="10155" w:type="dxa"/>
        <w:tblLook w:val="01E0" w:firstRow="1" w:lastRow="1" w:firstColumn="1" w:lastColumn="1" w:noHBand="0" w:noVBand="0"/>
      </w:tblPr>
      <w:tblGrid>
        <w:gridCol w:w="4617"/>
        <w:gridCol w:w="5538"/>
      </w:tblGrid>
      <w:tr w:rsidR="00A73264" w:rsidRPr="00A73264" w14:paraId="2F528A3B" w14:textId="77777777" w:rsidTr="00047C51">
        <w:trPr>
          <w:trHeight w:val="2682"/>
        </w:trPr>
        <w:tc>
          <w:tcPr>
            <w:tcW w:w="4617" w:type="dxa"/>
          </w:tcPr>
          <w:p w14:paraId="34C775A9" w14:textId="77777777" w:rsidR="00A73264" w:rsidRPr="00A73264" w:rsidRDefault="00A73264" w:rsidP="00A73264">
            <w:pPr>
              <w:spacing w:after="0" w:line="240" w:lineRule="auto"/>
              <w:rPr>
                <w:rFonts w:ascii="Times New Roman" w:hAnsi="Times New Roman" w:cs="Times New Roman"/>
                <w:sz w:val="24"/>
                <w:szCs w:val="24"/>
              </w:rPr>
            </w:pPr>
            <w:r w:rsidRPr="00A73264">
              <w:rPr>
                <w:rFonts w:ascii="Times New Roman" w:hAnsi="Times New Roman" w:cs="Times New Roman"/>
                <w:b/>
                <w:i/>
                <w:sz w:val="24"/>
                <w:szCs w:val="24"/>
              </w:rPr>
              <w:t>Nơi nhận:</w:t>
            </w:r>
          </w:p>
          <w:p w14:paraId="62F9AB63" w14:textId="77777777" w:rsidR="00A73264" w:rsidRPr="00A73264" w:rsidRDefault="00A73264" w:rsidP="00A73264">
            <w:pPr>
              <w:spacing w:after="0" w:line="240" w:lineRule="auto"/>
              <w:jc w:val="both"/>
              <w:rPr>
                <w:rFonts w:ascii="Times New Roman" w:hAnsi="Times New Roman" w:cs="Times New Roman"/>
                <w:bCs/>
                <w:iCs/>
              </w:rPr>
            </w:pPr>
            <w:r w:rsidRPr="00A73264">
              <w:rPr>
                <w:rFonts w:ascii="Times New Roman" w:hAnsi="Times New Roman" w:cs="Times New Roman"/>
                <w:bCs/>
                <w:iCs/>
              </w:rPr>
              <w:t>- Như Điều 4;</w:t>
            </w:r>
          </w:p>
          <w:p w14:paraId="1F30E163" w14:textId="77777777" w:rsidR="00A73264" w:rsidRPr="00A73264" w:rsidRDefault="00A73264" w:rsidP="00A73264">
            <w:pPr>
              <w:spacing w:after="0" w:line="240" w:lineRule="auto"/>
              <w:rPr>
                <w:rFonts w:ascii="Times New Roman" w:hAnsi="Times New Roman" w:cs="Times New Roman"/>
              </w:rPr>
            </w:pPr>
            <w:r w:rsidRPr="00A73264">
              <w:rPr>
                <w:rFonts w:ascii="Times New Roman" w:hAnsi="Times New Roman" w:cs="Times New Roman"/>
              </w:rPr>
              <w:t>- Bộ N</w:t>
            </w:r>
            <w:r w:rsidR="00A805EF">
              <w:rPr>
                <w:rFonts w:ascii="Times New Roman" w:hAnsi="Times New Roman" w:cs="Times New Roman"/>
              </w:rPr>
              <w:t>ông nghiệp và Môi trường</w:t>
            </w:r>
            <w:r w:rsidRPr="00A73264">
              <w:rPr>
                <w:rFonts w:ascii="Times New Roman" w:hAnsi="Times New Roman" w:cs="Times New Roman"/>
              </w:rPr>
              <w:t>;</w:t>
            </w:r>
          </w:p>
          <w:p w14:paraId="31436670" w14:textId="77777777" w:rsidR="00A73264" w:rsidRPr="00A73264" w:rsidRDefault="00A73264" w:rsidP="00A73264">
            <w:pPr>
              <w:spacing w:after="0" w:line="240" w:lineRule="auto"/>
              <w:rPr>
                <w:rFonts w:ascii="Times New Roman" w:hAnsi="Times New Roman" w:cs="Times New Roman"/>
              </w:rPr>
            </w:pPr>
            <w:r w:rsidRPr="00A73264">
              <w:rPr>
                <w:rFonts w:ascii="Times New Roman" w:hAnsi="Times New Roman" w:cs="Times New Roman"/>
              </w:rPr>
              <w:t>- Cục Kiể</w:t>
            </w:r>
            <w:r w:rsidR="005A43F9">
              <w:rPr>
                <w:rFonts w:ascii="Times New Roman" w:hAnsi="Times New Roman" w:cs="Times New Roman"/>
              </w:rPr>
              <w:t>m soát TTHC (</w:t>
            </w:r>
            <w:r w:rsidRPr="00A73264">
              <w:rPr>
                <w:rFonts w:ascii="Times New Roman" w:hAnsi="Times New Roman" w:cs="Times New Roman"/>
              </w:rPr>
              <w:t>VPCP</w:t>
            </w:r>
            <w:r w:rsidR="005A43F9">
              <w:rPr>
                <w:rFonts w:ascii="Times New Roman" w:hAnsi="Times New Roman" w:cs="Times New Roman"/>
              </w:rPr>
              <w:t>)</w:t>
            </w:r>
            <w:r w:rsidRPr="00A73264">
              <w:rPr>
                <w:rFonts w:ascii="Times New Roman" w:hAnsi="Times New Roman" w:cs="Times New Roman"/>
              </w:rPr>
              <w:t>;</w:t>
            </w:r>
          </w:p>
          <w:p w14:paraId="01BD9781" w14:textId="77777777" w:rsidR="00A73264" w:rsidRPr="00A73264" w:rsidRDefault="00A73264" w:rsidP="00A73264">
            <w:pPr>
              <w:spacing w:after="0" w:line="240" w:lineRule="auto"/>
              <w:rPr>
                <w:rFonts w:ascii="Times New Roman" w:hAnsi="Times New Roman" w:cs="Times New Roman"/>
              </w:rPr>
            </w:pPr>
            <w:r w:rsidRPr="00A73264">
              <w:rPr>
                <w:rFonts w:ascii="Times New Roman" w:hAnsi="Times New Roman" w:cs="Times New Roman"/>
              </w:rPr>
              <w:t>- CT, PCT UBND tỉnh;</w:t>
            </w:r>
          </w:p>
          <w:p w14:paraId="6169E7E8" w14:textId="77777777" w:rsidR="00A73264" w:rsidRDefault="005A43F9" w:rsidP="00A73264">
            <w:pPr>
              <w:spacing w:after="0" w:line="240" w:lineRule="auto"/>
              <w:rPr>
                <w:rFonts w:ascii="Times New Roman" w:hAnsi="Times New Roman" w:cs="Times New Roman"/>
              </w:rPr>
            </w:pPr>
            <w:r>
              <w:rPr>
                <w:rFonts w:ascii="Times New Roman" w:hAnsi="Times New Roman" w:cs="Times New Roman"/>
              </w:rPr>
              <w:t>- VPUB: CVP, PCVP, KTN</w:t>
            </w:r>
            <w:r w:rsidR="00A73264" w:rsidRPr="00A73264">
              <w:rPr>
                <w:rFonts w:ascii="Times New Roman" w:hAnsi="Times New Roman" w:cs="Times New Roman"/>
              </w:rPr>
              <w:t>;</w:t>
            </w:r>
          </w:p>
          <w:p w14:paraId="36F2AA64" w14:textId="77777777" w:rsidR="005A43F9" w:rsidRPr="00A73264" w:rsidRDefault="005A43F9" w:rsidP="00A73264">
            <w:pPr>
              <w:spacing w:after="0" w:line="240" w:lineRule="auto"/>
              <w:rPr>
                <w:rFonts w:ascii="Times New Roman" w:hAnsi="Times New Roman" w:cs="Times New Roman"/>
              </w:rPr>
            </w:pPr>
            <w:r>
              <w:rPr>
                <w:rFonts w:ascii="Times New Roman" w:hAnsi="Times New Roman" w:cs="Times New Roman"/>
              </w:rPr>
              <w:t>- Cổng TTĐT tỉnh;</w:t>
            </w:r>
          </w:p>
          <w:p w14:paraId="167F9985" w14:textId="77777777" w:rsidR="00A73264" w:rsidRPr="00A73264" w:rsidRDefault="00A73264" w:rsidP="00A73264">
            <w:pPr>
              <w:spacing w:after="0" w:line="240" w:lineRule="auto"/>
              <w:rPr>
                <w:rFonts w:ascii="Times New Roman" w:hAnsi="Times New Roman" w:cs="Times New Roman"/>
                <w:sz w:val="28"/>
                <w:szCs w:val="28"/>
              </w:rPr>
            </w:pPr>
            <w:r w:rsidRPr="00A73264">
              <w:rPr>
                <w:rFonts w:ascii="Times New Roman" w:hAnsi="Times New Roman" w:cs="Times New Roman"/>
              </w:rPr>
              <w:t>- Lưu: VT, TTHC</w:t>
            </w:r>
            <w:r w:rsidR="005A43F9">
              <w:rPr>
                <w:rFonts w:ascii="Times New Roman" w:hAnsi="Times New Roman" w:cs="Times New Roman"/>
                <w:vertAlign w:val="subscript"/>
              </w:rPr>
              <w:t>(X</w:t>
            </w:r>
            <w:r w:rsidRPr="00A73264">
              <w:rPr>
                <w:rFonts w:ascii="Times New Roman" w:hAnsi="Times New Roman" w:cs="Times New Roman"/>
                <w:vertAlign w:val="subscript"/>
              </w:rPr>
              <w:t>).</w:t>
            </w:r>
          </w:p>
        </w:tc>
        <w:tc>
          <w:tcPr>
            <w:tcW w:w="5538" w:type="dxa"/>
          </w:tcPr>
          <w:p w14:paraId="383138F7" w14:textId="77777777" w:rsidR="00A73264" w:rsidRPr="00A73264" w:rsidRDefault="00A73264" w:rsidP="00A73264">
            <w:pPr>
              <w:spacing w:after="0" w:line="240" w:lineRule="auto"/>
              <w:jc w:val="center"/>
              <w:rPr>
                <w:rFonts w:ascii="Times New Roman" w:hAnsi="Times New Roman" w:cs="Times New Roman"/>
                <w:b/>
                <w:sz w:val="28"/>
                <w:szCs w:val="28"/>
              </w:rPr>
            </w:pPr>
            <w:r w:rsidRPr="00A73264">
              <w:rPr>
                <w:rFonts w:ascii="Times New Roman" w:hAnsi="Times New Roman" w:cs="Times New Roman"/>
                <w:b/>
                <w:sz w:val="28"/>
                <w:szCs w:val="28"/>
              </w:rPr>
              <w:t>KT. CHỦ TỊCH</w:t>
            </w:r>
          </w:p>
          <w:p w14:paraId="536337AB" w14:textId="77777777" w:rsidR="00A73264" w:rsidRPr="00A73264" w:rsidRDefault="00A73264" w:rsidP="00A73264">
            <w:pPr>
              <w:spacing w:after="0" w:line="240" w:lineRule="auto"/>
              <w:jc w:val="center"/>
              <w:rPr>
                <w:rFonts w:ascii="Times New Roman" w:hAnsi="Times New Roman" w:cs="Times New Roman"/>
                <w:b/>
                <w:sz w:val="28"/>
                <w:szCs w:val="28"/>
              </w:rPr>
            </w:pPr>
            <w:r w:rsidRPr="00A73264">
              <w:rPr>
                <w:rFonts w:ascii="Times New Roman" w:hAnsi="Times New Roman" w:cs="Times New Roman"/>
                <w:b/>
                <w:sz w:val="28"/>
                <w:szCs w:val="28"/>
              </w:rPr>
              <w:t>PHÓ CHỦ TỊCH</w:t>
            </w:r>
          </w:p>
          <w:p w14:paraId="205B7018" w14:textId="77777777" w:rsidR="00A73264" w:rsidRPr="00A73264" w:rsidRDefault="00A73264" w:rsidP="00A73264">
            <w:pPr>
              <w:spacing w:after="0" w:line="240" w:lineRule="auto"/>
              <w:rPr>
                <w:rFonts w:ascii="Times New Roman" w:hAnsi="Times New Roman" w:cs="Times New Roman"/>
                <w:i/>
                <w:sz w:val="28"/>
                <w:szCs w:val="28"/>
                <w:lang w:val="vi-VN"/>
              </w:rPr>
            </w:pPr>
          </w:p>
          <w:p w14:paraId="6EE7FB71" w14:textId="77777777" w:rsidR="00A73264" w:rsidRPr="00A73264" w:rsidRDefault="00A73264" w:rsidP="00A536B3">
            <w:pPr>
              <w:spacing w:after="0" w:line="240" w:lineRule="auto"/>
              <w:rPr>
                <w:rFonts w:ascii="Times New Roman" w:hAnsi="Times New Roman" w:cs="Times New Roman"/>
                <w:b/>
                <w:sz w:val="28"/>
                <w:szCs w:val="28"/>
              </w:rPr>
            </w:pPr>
          </w:p>
          <w:p w14:paraId="54A61D21" w14:textId="77777777" w:rsidR="00A73264" w:rsidRDefault="00A73264" w:rsidP="00A73264">
            <w:pPr>
              <w:spacing w:after="0" w:line="240" w:lineRule="auto"/>
              <w:jc w:val="center"/>
              <w:rPr>
                <w:rFonts w:ascii="Times New Roman" w:hAnsi="Times New Roman" w:cs="Times New Roman"/>
                <w:b/>
                <w:sz w:val="28"/>
                <w:szCs w:val="28"/>
              </w:rPr>
            </w:pPr>
          </w:p>
          <w:p w14:paraId="03B8573B" w14:textId="77777777" w:rsidR="00427F43" w:rsidRDefault="00427F43" w:rsidP="00A73264">
            <w:pPr>
              <w:spacing w:after="0" w:line="240" w:lineRule="auto"/>
              <w:jc w:val="center"/>
              <w:rPr>
                <w:rFonts w:ascii="Times New Roman" w:hAnsi="Times New Roman" w:cs="Times New Roman"/>
                <w:b/>
                <w:sz w:val="28"/>
                <w:szCs w:val="28"/>
              </w:rPr>
            </w:pPr>
          </w:p>
          <w:p w14:paraId="51F7168C" w14:textId="77777777" w:rsidR="00A73264" w:rsidRPr="00A73264" w:rsidRDefault="00A73264" w:rsidP="00A73264">
            <w:pPr>
              <w:spacing w:after="0" w:line="240" w:lineRule="auto"/>
              <w:jc w:val="center"/>
              <w:rPr>
                <w:rFonts w:ascii="Times New Roman" w:hAnsi="Times New Roman" w:cs="Times New Roman"/>
                <w:b/>
                <w:sz w:val="28"/>
                <w:szCs w:val="28"/>
              </w:rPr>
            </w:pPr>
          </w:p>
          <w:p w14:paraId="0F28E7D5" w14:textId="77777777" w:rsidR="00A73264" w:rsidRPr="00A73264" w:rsidRDefault="00A73264" w:rsidP="005A43F9">
            <w:pPr>
              <w:spacing w:after="0" w:line="240" w:lineRule="auto"/>
              <w:jc w:val="center"/>
              <w:rPr>
                <w:rFonts w:ascii="Times New Roman" w:hAnsi="Times New Roman" w:cs="Times New Roman"/>
                <w:b/>
                <w:sz w:val="28"/>
                <w:szCs w:val="28"/>
              </w:rPr>
            </w:pPr>
            <w:r w:rsidRPr="00A73264">
              <w:rPr>
                <w:rFonts w:ascii="Times New Roman" w:hAnsi="Times New Roman" w:cs="Times New Roman"/>
                <w:b/>
                <w:sz w:val="28"/>
                <w:szCs w:val="28"/>
              </w:rPr>
              <w:t>Trần</w:t>
            </w:r>
            <w:r w:rsidR="005A43F9">
              <w:rPr>
                <w:rFonts w:ascii="Times New Roman" w:hAnsi="Times New Roman" w:cs="Times New Roman"/>
                <w:b/>
                <w:sz w:val="28"/>
                <w:szCs w:val="28"/>
              </w:rPr>
              <w:t xml:space="preserve"> Phước Hiền</w:t>
            </w:r>
          </w:p>
        </w:tc>
      </w:tr>
    </w:tbl>
    <w:p w14:paraId="0C8DC796" w14:textId="77777777" w:rsidR="00A73264" w:rsidRPr="00A73264" w:rsidRDefault="00A73264" w:rsidP="00A73264">
      <w:pPr>
        <w:spacing w:before="240" w:after="120"/>
        <w:ind w:left="720"/>
        <w:jc w:val="both"/>
        <w:rPr>
          <w:rFonts w:ascii="Times New Roman" w:hAnsi="Times New Roman" w:cs="Times New Roman"/>
          <w:sz w:val="28"/>
          <w:szCs w:val="28"/>
        </w:rPr>
      </w:pPr>
    </w:p>
    <w:p w14:paraId="362E8A47" w14:textId="77777777" w:rsidR="00667FB7" w:rsidRPr="00A73264" w:rsidRDefault="00667FB7">
      <w:pPr>
        <w:rPr>
          <w:rFonts w:ascii="Times New Roman" w:hAnsi="Times New Roman" w:cs="Times New Roman"/>
          <w:sz w:val="28"/>
          <w:szCs w:val="28"/>
        </w:rPr>
      </w:pPr>
    </w:p>
    <w:sectPr w:rsidR="00667FB7" w:rsidRPr="00A73264" w:rsidSect="00427F43">
      <w:headerReference w:type="default" r:id="rId7"/>
      <w:pgSz w:w="11907" w:h="16840" w:code="9"/>
      <w:pgMar w:top="1134" w:right="907"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BCC3A" w14:textId="77777777" w:rsidR="00642B93" w:rsidRDefault="00642B93" w:rsidP="00A73264">
      <w:pPr>
        <w:spacing w:after="0" w:line="240" w:lineRule="auto"/>
      </w:pPr>
      <w:r>
        <w:separator/>
      </w:r>
    </w:p>
  </w:endnote>
  <w:endnote w:type="continuationSeparator" w:id="0">
    <w:p w14:paraId="3758EC50" w14:textId="77777777" w:rsidR="00642B93" w:rsidRDefault="00642B93" w:rsidP="00A73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EF177" w14:textId="77777777" w:rsidR="00642B93" w:rsidRDefault="00642B93" w:rsidP="00A73264">
      <w:pPr>
        <w:spacing w:after="0" w:line="240" w:lineRule="auto"/>
      </w:pPr>
      <w:r>
        <w:separator/>
      </w:r>
    </w:p>
  </w:footnote>
  <w:footnote w:type="continuationSeparator" w:id="0">
    <w:p w14:paraId="2586C348" w14:textId="77777777" w:rsidR="00642B93" w:rsidRDefault="00642B93" w:rsidP="00A73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17850"/>
      <w:docPartObj>
        <w:docPartGallery w:val="Page Numbers (Top of Page)"/>
        <w:docPartUnique/>
      </w:docPartObj>
    </w:sdtPr>
    <w:sdtEndPr>
      <w:rPr>
        <w:rFonts w:ascii="Times New Roman" w:hAnsi="Times New Roman" w:cs="Times New Roman"/>
        <w:noProof/>
      </w:rPr>
    </w:sdtEndPr>
    <w:sdtContent>
      <w:p w14:paraId="301C29A8" w14:textId="77777777" w:rsidR="00A73264" w:rsidRPr="00A73264" w:rsidRDefault="00A73264">
        <w:pPr>
          <w:pStyle w:val="Header"/>
          <w:jc w:val="center"/>
          <w:rPr>
            <w:rFonts w:ascii="Times New Roman" w:hAnsi="Times New Roman" w:cs="Times New Roman"/>
          </w:rPr>
        </w:pPr>
        <w:r w:rsidRPr="00A73264">
          <w:rPr>
            <w:rFonts w:ascii="Times New Roman" w:hAnsi="Times New Roman" w:cs="Times New Roman"/>
          </w:rPr>
          <w:fldChar w:fldCharType="begin"/>
        </w:r>
        <w:r w:rsidRPr="00A73264">
          <w:rPr>
            <w:rFonts w:ascii="Times New Roman" w:hAnsi="Times New Roman" w:cs="Times New Roman"/>
          </w:rPr>
          <w:instrText xml:space="preserve"> PAGE   \* MERGEFORMAT </w:instrText>
        </w:r>
        <w:r w:rsidRPr="00A73264">
          <w:rPr>
            <w:rFonts w:ascii="Times New Roman" w:hAnsi="Times New Roman" w:cs="Times New Roman"/>
          </w:rPr>
          <w:fldChar w:fldCharType="separate"/>
        </w:r>
        <w:r w:rsidR="0021058E">
          <w:rPr>
            <w:rFonts w:ascii="Times New Roman" w:hAnsi="Times New Roman" w:cs="Times New Roman"/>
            <w:noProof/>
          </w:rPr>
          <w:t>2</w:t>
        </w:r>
        <w:r w:rsidRPr="00A73264">
          <w:rPr>
            <w:rFonts w:ascii="Times New Roman" w:hAnsi="Times New Roman" w:cs="Times New Roman"/>
            <w:noProof/>
          </w:rPr>
          <w:fldChar w:fldCharType="end"/>
        </w:r>
      </w:p>
    </w:sdtContent>
  </w:sdt>
  <w:p w14:paraId="4376D34B" w14:textId="77777777" w:rsidR="00A73264" w:rsidRDefault="00A73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A5E6D"/>
    <w:multiLevelType w:val="hybridMultilevel"/>
    <w:tmpl w:val="51E432AA"/>
    <w:lvl w:ilvl="0" w:tplc="B81220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492375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264"/>
    <w:rsid w:val="00160FF3"/>
    <w:rsid w:val="0018428C"/>
    <w:rsid w:val="001947DE"/>
    <w:rsid w:val="0021058E"/>
    <w:rsid w:val="002106C6"/>
    <w:rsid w:val="00270DCF"/>
    <w:rsid w:val="00333143"/>
    <w:rsid w:val="00395E3C"/>
    <w:rsid w:val="00401B5D"/>
    <w:rsid w:val="004044F1"/>
    <w:rsid w:val="00427F43"/>
    <w:rsid w:val="00481ADD"/>
    <w:rsid w:val="005A43F9"/>
    <w:rsid w:val="00642B93"/>
    <w:rsid w:val="00667FB7"/>
    <w:rsid w:val="006C6623"/>
    <w:rsid w:val="007D5773"/>
    <w:rsid w:val="007E0406"/>
    <w:rsid w:val="008040D7"/>
    <w:rsid w:val="0085179C"/>
    <w:rsid w:val="00965048"/>
    <w:rsid w:val="00983CA9"/>
    <w:rsid w:val="00986DB9"/>
    <w:rsid w:val="009C7809"/>
    <w:rsid w:val="009F4CE4"/>
    <w:rsid w:val="00A536B3"/>
    <w:rsid w:val="00A73264"/>
    <w:rsid w:val="00A805EF"/>
    <w:rsid w:val="00A9509A"/>
    <w:rsid w:val="00B015F4"/>
    <w:rsid w:val="00CB06F5"/>
    <w:rsid w:val="00D76C83"/>
    <w:rsid w:val="00DD0939"/>
    <w:rsid w:val="00E24C14"/>
    <w:rsid w:val="00E27365"/>
    <w:rsid w:val="00F24265"/>
    <w:rsid w:val="00F34560"/>
    <w:rsid w:val="00F45267"/>
    <w:rsid w:val="00F4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DA7B9"/>
  <w15:docId w15:val="{4484D717-C9DB-403B-AB70-1456F146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 Char Char"/>
    <w:link w:val="NormalWeb"/>
    <w:uiPriority w:val="99"/>
    <w:locked/>
    <w:rsid w:val="00A73264"/>
    <w:rPr>
      <w:sz w:val="24"/>
      <w:szCs w:val="24"/>
    </w:rPr>
  </w:style>
  <w:style w:type="paragraph" w:styleId="NormalWeb">
    <w:name w:val="Normal (Web)"/>
    <w:aliases w:val=" Char"/>
    <w:basedOn w:val="Normal"/>
    <w:link w:val="NormalWebChar"/>
    <w:uiPriority w:val="99"/>
    <w:qFormat/>
    <w:rsid w:val="00A73264"/>
    <w:pPr>
      <w:spacing w:before="100" w:beforeAutospacing="1" w:after="100" w:afterAutospacing="1" w:line="240" w:lineRule="auto"/>
    </w:pPr>
    <w:rPr>
      <w:sz w:val="24"/>
      <w:szCs w:val="24"/>
    </w:rPr>
  </w:style>
  <w:style w:type="character" w:customStyle="1" w:styleId="plain0020textchar">
    <w:name w:val="plain_0020text__char"/>
    <w:rsid w:val="00A73264"/>
  </w:style>
  <w:style w:type="paragraph" w:styleId="Header">
    <w:name w:val="header"/>
    <w:basedOn w:val="Normal"/>
    <w:link w:val="HeaderChar"/>
    <w:uiPriority w:val="99"/>
    <w:unhideWhenUsed/>
    <w:rsid w:val="00A73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264"/>
  </w:style>
  <w:style w:type="paragraph" w:styleId="Footer">
    <w:name w:val="footer"/>
    <w:basedOn w:val="Normal"/>
    <w:link w:val="FooterChar"/>
    <w:uiPriority w:val="99"/>
    <w:unhideWhenUsed/>
    <w:rsid w:val="00A73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264"/>
  </w:style>
  <w:style w:type="paragraph" w:styleId="ListParagraph">
    <w:name w:val="List Paragraph"/>
    <w:basedOn w:val="Normal"/>
    <w:uiPriority w:val="34"/>
    <w:qFormat/>
    <w:rsid w:val="00F45267"/>
    <w:pPr>
      <w:ind w:left="720"/>
      <w:contextualSpacing/>
    </w:pPr>
  </w:style>
  <w:style w:type="paragraph" w:customStyle="1" w:styleId="CharChar4CharChar">
    <w:name w:val="Char Char4 Char Char"/>
    <w:basedOn w:val="Normal"/>
    <w:rsid w:val="00A536B3"/>
    <w:pPr>
      <w:spacing w:after="0" w:line="240" w:lineRule="auto"/>
    </w:pPr>
    <w:rPr>
      <w:rFonts w:ascii="Arial" w:eastAsia="Times New Roman" w:hAnsi="Arial" w:cs="Times New Roman"/>
      <w:szCs w:val="20"/>
      <w:lang w:val="en-AU"/>
    </w:rPr>
  </w:style>
  <w:style w:type="paragraph" w:customStyle="1" w:styleId="Default">
    <w:name w:val="Default"/>
    <w:rsid w:val="00A536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10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5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Duc Tri</dc:creator>
  <cp:lastModifiedBy>HP</cp:lastModifiedBy>
  <cp:revision>6</cp:revision>
  <cp:lastPrinted>2025-06-28T09:18:00Z</cp:lastPrinted>
  <dcterms:created xsi:type="dcterms:W3CDTF">2025-06-28T07:58:00Z</dcterms:created>
  <dcterms:modified xsi:type="dcterms:W3CDTF">2025-06-29T06:56:00Z</dcterms:modified>
</cp:coreProperties>
</file>