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706"/>
      </w:tblGrid>
      <w:tr w:rsidR="004A735C" w14:paraId="1E48C2EA" w14:textId="77777777" w:rsidTr="0027576D">
        <w:tc>
          <w:tcPr>
            <w:tcW w:w="2689" w:type="dxa"/>
          </w:tcPr>
          <w:p w14:paraId="4ECFD76C" w14:textId="77777777" w:rsidR="004A735C" w:rsidRPr="004A735C" w:rsidRDefault="004A735C" w:rsidP="004A735C">
            <w:pPr>
              <w:jc w:val="center"/>
              <w:rPr>
                <w:b/>
                <w:bCs/>
                <w:sz w:val="26"/>
                <w:szCs w:val="26"/>
              </w:rPr>
            </w:pPr>
            <w:r w:rsidRPr="004A735C">
              <w:rPr>
                <w:b/>
                <w:bCs/>
                <w:sz w:val="26"/>
                <w:szCs w:val="26"/>
              </w:rPr>
              <w:t>UỶ BAN NHÂN DÂN</w:t>
            </w:r>
          </w:p>
          <w:p w14:paraId="32AB5979" w14:textId="77777777" w:rsidR="004A735C" w:rsidRPr="004A735C" w:rsidRDefault="004A735C" w:rsidP="004A735C">
            <w:pPr>
              <w:jc w:val="center"/>
              <w:rPr>
                <w:b/>
                <w:bCs/>
                <w:sz w:val="26"/>
                <w:szCs w:val="26"/>
              </w:rPr>
            </w:pPr>
            <w:r w:rsidRPr="004A735C">
              <w:rPr>
                <w:b/>
                <w:bCs/>
                <w:sz w:val="26"/>
                <w:szCs w:val="26"/>
              </w:rPr>
              <w:t>XÃ AN PHÚ</w:t>
            </w:r>
          </w:p>
          <w:p w14:paraId="3C62D102" w14:textId="137BA5E1" w:rsidR="004A735C" w:rsidRPr="004A735C" w:rsidRDefault="00027BB5" w:rsidP="004A735C">
            <w:pPr>
              <w:jc w:val="center"/>
              <w:rPr>
                <w:b/>
                <w:bCs/>
                <w:sz w:val="26"/>
                <w:szCs w:val="26"/>
              </w:rPr>
            </w:pPr>
            <w:r>
              <w:rPr>
                <w:b/>
                <w:bCs/>
                <w:noProof/>
                <w:sz w:val="26"/>
                <w:szCs w:val="26"/>
              </w:rPr>
              <mc:AlternateContent>
                <mc:Choice Requires="wps">
                  <w:drawing>
                    <wp:anchor distT="0" distB="0" distL="114300" distR="114300" simplePos="0" relativeHeight="251659264" behindDoc="0" locked="0" layoutInCell="1" allowOverlap="1" wp14:anchorId="09975AB8" wp14:editId="20CFE539">
                      <wp:simplePos x="0" y="0"/>
                      <wp:positionH relativeFrom="column">
                        <wp:posOffset>426085</wp:posOffset>
                      </wp:positionH>
                      <wp:positionV relativeFrom="paragraph">
                        <wp:posOffset>11430</wp:posOffset>
                      </wp:positionV>
                      <wp:extent cx="685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85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846B2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3.55pt,.9pt" to="87.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" strokecolor="black [3200]" strokeweight=".5pt">
                      <v:stroke joinstyle="miter"/>
                    </v:line>
                  </w:pict>
                </mc:Fallback>
              </mc:AlternateContent>
            </w:r>
          </w:p>
          <w:p w14:paraId="1626D90E" w14:textId="026F0570" w:rsidR="004A735C" w:rsidRPr="004A735C" w:rsidRDefault="004A735C" w:rsidP="004A735C">
            <w:pPr>
              <w:jc w:val="center"/>
              <w:rPr>
                <w:sz w:val="28"/>
                <w:szCs w:val="28"/>
              </w:rPr>
            </w:pPr>
            <w:r w:rsidRPr="004A735C">
              <w:rPr>
                <w:sz w:val="28"/>
                <w:szCs w:val="28"/>
              </w:rPr>
              <w:t>Số:         /KH-UBND</w:t>
            </w:r>
          </w:p>
        </w:tc>
        <w:tc>
          <w:tcPr>
            <w:tcW w:w="6706" w:type="dxa"/>
          </w:tcPr>
          <w:p w14:paraId="43793D0F" w14:textId="77777777" w:rsidR="004A735C" w:rsidRPr="004A735C" w:rsidRDefault="004A735C" w:rsidP="004A735C">
            <w:pPr>
              <w:jc w:val="center"/>
              <w:rPr>
                <w:b/>
                <w:bCs/>
                <w:sz w:val="26"/>
                <w:szCs w:val="26"/>
              </w:rPr>
            </w:pPr>
            <w:r w:rsidRPr="004A735C">
              <w:rPr>
                <w:b/>
                <w:bCs/>
                <w:sz w:val="26"/>
                <w:szCs w:val="26"/>
              </w:rPr>
              <w:t>CỘNG HOÀ XÃ HỘI CHỦ NGHĨA VIỆT NAM</w:t>
            </w:r>
          </w:p>
          <w:p w14:paraId="6F9A4517" w14:textId="77777777" w:rsidR="004A735C" w:rsidRPr="004A735C" w:rsidRDefault="004A735C" w:rsidP="004A735C">
            <w:pPr>
              <w:jc w:val="center"/>
              <w:rPr>
                <w:b/>
                <w:bCs/>
                <w:sz w:val="26"/>
                <w:szCs w:val="26"/>
              </w:rPr>
            </w:pPr>
            <w:r w:rsidRPr="004A735C">
              <w:rPr>
                <w:b/>
                <w:bCs/>
                <w:sz w:val="26"/>
                <w:szCs w:val="26"/>
              </w:rPr>
              <w:t>Độc lập – Tự do – Hạnh Phúc</w:t>
            </w:r>
          </w:p>
          <w:p w14:paraId="5DC5FCFA" w14:textId="357BB687" w:rsidR="004A735C" w:rsidRPr="004A735C" w:rsidRDefault="00027BB5" w:rsidP="004A735C">
            <w:pPr>
              <w:jc w:val="center"/>
              <w:rPr>
                <w:sz w:val="26"/>
                <w:szCs w:val="26"/>
              </w:rPr>
            </w:pPr>
            <w:r>
              <w:rPr>
                <w:noProof/>
                <w:sz w:val="26"/>
                <w:szCs w:val="26"/>
              </w:rPr>
              <mc:AlternateContent>
                <mc:Choice Requires="wps">
                  <w:drawing>
                    <wp:anchor distT="0" distB="0" distL="114300" distR="114300" simplePos="0" relativeHeight="251660288" behindDoc="0" locked="0" layoutInCell="1" allowOverlap="1" wp14:anchorId="66163474" wp14:editId="2BC22B51">
                      <wp:simplePos x="0" y="0"/>
                      <wp:positionH relativeFrom="column">
                        <wp:posOffset>1137920</wp:posOffset>
                      </wp:positionH>
                      <wp:positionV relativeFrom="paragraph">
                        <wp:posOffset>43180</wp:posOffset>
                      </wp:positionV>
                      <wp:extent cx="18796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79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0BD5CF"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9.6pt,3.4pt" to="237.6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" strokecolor="black [3200]" strokeweight=".5pt">
                      <v:stroke joinstyle="miter"/>
                    </v:line>
                  </w:pict>
                </mc:Fallback>
              </mc:AlternateContent>
            </w:r>
          </w:p>
          <w:p w14:paraId="6B61B424" w14:textId="16115E00" w:rsidR="004A735C" w:rsidRPr="004A735C" w:rsidRDefault="004A735C" w:rsidP="004A735C">
            <w:pPr>
              <w:jc w:val="center"/>
              <w:rPr>
                <w:i/>
                <w:iCs/>
                <w:sz w:val="26"/>
                <w:szCs w:val="26"/>
              </w:rPr>
            </w:pPr>
            <w:r w:rsidRPr="004A735C">
              <w:rPr>
                <w:i/>
                <w:iCs/>
                <w:sz w:val="26"/>
                <w:szCs w:val="26"/>
              </w:rPr>
              <w:t>An Phú, ngày      tháng 10 năm 2025</w:t>
            </w:r>
          </w:p>
        </w:tc>
      </w:tr>
    </w:tbl>
    <w:p w14:paraId="744B1B93" w14:textId="77777777" w:rsidR="0027576D" w:rsidRDefault="0027576D" w:rsidP="0027576D">
      <w:pPr>
        <w:rPr>
          <w:b/>
          <w:bCs/>
          <w:sz w:val="28"/>
          <w:szCs w:val="28"/>
        </w:rPr>
      </w:pPr>
    </w:p>
    <w:p w14:paraId="36DD7266" w14:textId="559FF371" w:rsidR="004A735C" w:rsidRPr="004A735C" w:rsidRDefault="004A735C" w:rsidP="0027576D">
      <w:pPr>
        <w:jc w:val="center"/>
        <w:rPr>
          <w:b/>
          <w:bCs/>
          <w:sz w:val="28"/>
          <w:szCs w:val="28"/>
        </w:rPr>
      </w:pPr>
      <w:r w:rsidRPr="004A735C">
        <w:rPr>
          <w:b/>
          <w:bCs/>
          <w:sz w:val="28"/>
          <w:szCs w:val="28"/>
        </w:rPr>
        <w:t>KẾ HOẠCH</w:t>
      </w:r>
    </w:p>
    <w:p w14:paraId="15C8D241" w14:textId="72D78F47" w:rsidR="004A735C" w:rsidRPr="004A735C" w:rsidRDefault="00027BB5" w:rsidP="004A735C">
      <w:pPr>
        <w:jc w:val="center"/>
        <w:rPr>
          <w:b/>
          <w:bCs/>
          <w:sz w:val="28"/>
          <w:szCs w:val="28"/>
        </w:rPr>
      </w:pPr>
      <w:r>
        <w:rPr>
          <w:b/>
          <w:bCs/>
          <w:noProof/>
          <w:sz w:val="28"/>
          <w:szCs w:val="28"/>
        </w:rPr>
        <mc:AlternateContent>
          <mc:Choice Requires="wps">
            <w:drawing>
              <wp:anchor distT="0" distB="0" distL="114300" distR="114300" simplePos="0" relativeHeight="251661312" behindDoc="0" locked="0" layoutInCell="1" allowOverlap="1" wp14:anchorId="52A08D07" wp14:editId="0E19040F">
                <wp:simplePos x="0" y="0"/>
                <wp:positionH relativeFrom="column">
                  <wp:posOffset>2367915</wp:posOffset>
                </wp:positionH>
                <wp:positionV relativeFrom="paragraph">
                  <wp:posOffset>464820</wp:posOffset>
                </wp:positionV>
                <wp:extent cx="12954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295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A3FBE4"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6.45pt,36.6pt" to="288.4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" strokecolor="black [3200]" strokeweight=".5pt">
                <v:stroke joinstyle="miter"/>
              </v:line>
            </w:pict>
          </mc:Fallback>
        </mc:AlternateContent>
      </w:r>
      <w:r w:rsidR="004A735C" w:rsidRPr="004A735C">
        <w:rPr>
          <w:b/>
          <w:bCs/>
          <w:sz w:val="28"/>
          <w:szCs w:val="28"/>
        </w:rPr>
        <w:t>Tổ chức Lễ phát động phong trào “Cả nước thi đua đổi mới, sáng tạo, chuyển đổi số” và phong trào “Bình dân học vụ số” trên địa bàn xã An Phú</w:t>
      </w:r>
    </w:p>
    <w:p w14:paraId="6FED3DAC" w14:textId="349B5713" w:rsidR="004A735C" w:rsidRPr="004A735C" w:rsidRDefault="004A735C" w:rsidP="0027576D">
      <w:pPr>
        <w:spacing w:after="0" w:line="276" w:lineRule="auto"/>
        <w:ind w:firstLine="720"/>
        <w:jc w:val="both"/>
        <w:rPr>
          <w:sz w:val="28"/>
          <w:szCs w:val="28"/>
        </w:rPr>
      </w:pPr>
      <w:r w:rsidRPr="004A735C">
        <w:rPr>
          <w:sz w:val="28"/>
          <w:szCs w:val="28"/>
        </w:rPr>
        <w:t>Căn cứ Kế hoạch số 125/KH-UBND ngày 02/06/2025 của UBND tỉnh Quảng Ngãi về việc Phát động và Tổ chức phong trào “Bình dân học vụ số” trên địa bàn tỉnh Quảng Ngãi;</w:t>
      </w:r>
    </w:p>
    <w:p w14:paraId="46684E57" w14:textId="52357BBA" w:rsidR="004A735C" w:rsidRPr="004A735C" w:rsidRDefault="004A735C" w:rsidP="0027576D">
      <w:pPr>
        <w:spacing w:after="0" w:line="276" w:lineRule="auto"/>
        <w:ind w:firstLine="720"/>
        <w:jc w:val="both"/>
        <w:rPr>
          <w:sz w:val="28"/>
          <w:szCs w:val="28"/>
        </w:rPr>
      </w:pPr>
      <w:r w:rsidRPr="004A735C">
        <w:rPr>
          <w:sz w:val="28"/>
          <w:szCs w:val="28"/>
        </w:rPr>
        <w:t>Căn cứ Kế hoạch số 68/KH-UBND ngày 27/09/2025 của UBND xã An Phú về việc Triển khai Phong trào thi đua "Cả nước thi đua đổi mới sáng tạo và chuyển đổi số" và Phong trào "Bình dân học vụ số" của ngành Giáo dục xã An Phú;</w:t>
      </w:r>
    </w:p>
    <w:p w14:paraId="68D85D78" w14:textId="218AA92F" w:rsidR="004A735C" w:rsidRPr="004A735C" w:rsidRDefault="004A735C" w:rsidP="0027576D">
      <w:pPr>
        <w:spacing w:after="0" w:line="276" w:lineRule="auto"/>
        <w:ind w:firstLine="720"/>
        <w:jc w:val="both"/>
        <w:rPr>
          <w:sz w:val="28"/>
          <w:szCs w:val="28"/>
        </w:rPr>
      </w:pPr>
      <w:r w:rsidRPr="004A735C">
        <w:rPr>
          <w:sz w:val="28"/>
          <w:szCs w:val="28"/>
        </w:rPr>
        <w:t>Căn cứ Kế hoạch số</w:t>
      </w:r>
      <w:r w:rsidRPr="0027576D">
        <w:rPr>
          <w:color w:val="FF0000"/>
          <w:sz w:val="28"/>
          <w:szCs w:val="28"/>
        </w:rPr>
        <w:t xml:space="preserve"> </w:t>
      </w:r>
      <w:r w:rsidR="007364A5">
        <w:rPr>
          <w:color w:val="FF0000"/>
          <w:sz w:val="28"/>
          <w:szCs w:val="28"/>
        </w:rPr>
        <w:t>79</w:t>
      </w:r>
      <w:r w:rsidRPr="0027576D">
        <w:rPr>
          <w:color w:val="FF0000"/>
          <w:sz w:val="28"/>
          <w:szCs w:val="28"/>
        </w:rPr>
        <w:t xml:space="preserve">KH-UBND </w:t>
      </w:r>
      <w:r w:rsidRPr="004A735C">
        <w:rPr>
          <w:sz w:val="28"/>
          <w:szCs w:val="28"/>
        </w:rPr>
        <w:t>ngày</w:t>
      </w:r>
      <w:r w:rsidRPr="0027576D">
        <w:rPr>
          <w:color w:val="FF0000"/>
          <w:sz w:val="28"/>
          <w:szCs w:val="28"/>
        </w:rPr>
        <w:t xml:space="preserve"> </w:t>
      </w:r>
      <w:r w:rsidR="007364A5">
        <w:rPr>
          <w:color w:val="FF0000"/>
          <w:sz w:val="28"/>
          <w:szCs w:val="28"/>
        </w:rPr>
        <w:t>13/10/</w:t>
      </w:r>
      <w:r w:rsidRPr="0027576D">
        <w:rPr>
          <w:color w:val="FF0000"/>
          <w:sz w:val="28"/>
          <w:szCs w:val="28"/>
        </w:rPr>
        <w:t xml:space="preserve">2025 </w:t>
      </w:r>
      <w:r w:rsidRPr="004A735C">
        <w:rPr>
          <w:sz w:val="28"/>
          <w:szCs w:val="28"/>
        </w:rPr>
        <w:t>của UBND xã An Phú về việc Thực hiện Nghị quyết số 57-NQ/TW ngày 22/12/2024 của Bộ Chính trị về đột phá phát triển khoa học, công nghệ, đổi mới sáng tạo và chuyển đổi số quốc gia;</w:t>
      </w:r>
    </w:p>
    <w:p w14:paraId="08E7483C" w14:textId="39AD14EB" w:rsidR="004A735C" w:rsidRPr="004A735C" w:rsidRDefault="004A735C" w:rsidP="0027576D">
      <w:pPr>
        <w:spacing w:after="0" w:line="276" w:lineRule="auto"/>
        <w:ind w:firstLine="720"/>
        <w:jc w:val="both"/>
        <w:rPr>
          <w:sz w:val="28"/>
          <w:szCs w:val="28"/>
        </w:rPr>
      </w:pPr>
      <w:r w:rsidRPr="004A735C">
        <w:rPr>
          <w:sz w:val="28"/>
          <w:szCs w:val="28"/>
        </w:rPr>
        <w:t>Để tạo khí thế thi đua sôi nổi, lan tỏa tinh thần học tập, sáng tạo, thúc đẩy quá trình chuyển đổi số trên toàn địa bàn xã, Nay UBND xã An Phú xây dựng Kế hoạch tổ chức Lễ phát động phong trào như sau:</w:t>
      </w:r>
    </w:p>
    <w:p w14:paraId="7BF3DA12" w14:textId="77777777" w:rsidR="004A735C" w:rsidRPr="004A735C" w:rsidRDefault="004A735C" w:rsidP="0027576D">
      <w:pPr>
        <w:spacing w:before="60" w:after="60" w:line="276" w:lineRule="auto"/>
        <w:jc w:val="both"/>
        <w:rPr>
          <w:b/>
          <w:bCs/>
          <w:sz w:val="28"/>
          <w:szCs w:val="28"/>
        </w:rPr>
      </w:pPr>
      <w:r w:rsidRPr="004A735C">
        <w:rPr>
          <w:sz w:val="28"/>
          <w:szCs w:val="28"/>
        </w:rPr>
        <w:tab/>
      </w:r>
      <w:r w:rsidRPr="004A735C">
        <w:rPr>
          <w:b/>
          <w:bCs/>
          <w:sz w:val="28"/>
          <w:szCs w:val="28"/>
        </w:rPr>
        <w:t>I. MỤC ĐÍCH, YÊU CẦU</w:t>
      </w:r>
    </w:p>
    <w:p w14:paraId="5501ED35" w14:textId="77777777" w:rsidR="004A735C" w:rsidRPr="004A735C" w:rsidRDefault="004A735C" w:rsidP="0027576D">
      <w:pPr>
        <w:spacing w:after="0" w:line="276" w:lineRule="auto"/>
        <w:jc w:val="both"/>
        <w:rPr>
          <w:b/>
          <w:bCs/>
          <w:sz w:val="28"/>
          <w:szCs w:val="28"/>
        </w:rPr>
      </w:pPr>
      <w:r w:rsidRPr="004A735C">
        <w:rPr>
          <w:b/>
          <w:bCs/>
          <w:sz w:val="28"/>
          <w:szCs w:val="28"/>
        </w:rPr>
        <w:tab/>
        <w:t>1. Mục đích</w:t>
      </w:r>
    </w:p>
    <w:p w14:paraId="070829B4" w14:textId="589F09A8" w:rsidR="004A735C" w:rsidRPr="004A735C" w:rsidRDefault="004A735C" w:rsidP="0027576D">
      <w:pPr>
        <w:spacing w:after="0" w:line="276" w:lineRule="auto"/>
        <w:jc w:val="both"/>
        <w:rPr>
          <w:sz w:val="28"/>
          <w:szCs w:val="28"/>
        </w:rPr>
      </w:pPr>
      <w:r w:rsidRPr="004A735C">
        <w:rPr>
          <w:sz w:val="28"/>
          <w:szCs w:val="28"/>
        </w:rPr>
        <w:tab/>
      </w:r>
      <w:r w:rsidR="00027BB5">
        <w:rPr>
          <w:sz w:val="28"/>
          <w:szCs w:val="28"/>
        </w:rPr>
        <w:t xml:space="preserve">- </w:t>
      </w:r>
      <w:r w:rsidRPr="004A735C">
        <w:rPr>
          <w:sz w:val="28"/>
          <w:szCs w:val="28"/>
        </w:rPr>
        <w:t>Tổ chức Lễ phát động phong trào “Cả nước thi đua đổi mới, sáng tạo, chuyển đổi số” và phong trào “Bình dân học vụ số” nhằm nâng cao nhận thức, tinh thần trách nhiệm và quyết tâm chính trị của cả hệ thống chính trị, các cơ quan, đơn vị, doanh nghiệp và người dân xã An Phú trong việc chủ động tham gia, hưởng ứng các hoạt động chuyển đổi số, coi đây là nhiệm vụ chính trị quan trọng, lâu dài và thường xuyên.</w:t>
      </w:r>
    </w:p>
    <w:p w14:paraId="5F348A39" w14:textId="533FF1DB" w:rsidR="004A735C" w:rsidRPr="004A735C" w:rsidRDefault="004A735C" w:rsidP="0027576D">
      <w:pPr>
        <w:spacing w:after="0" w:line="276" w:lineRule="auto"/>
        <w:jc w:val="both"/>
        <w:rPr>
          <w:sz w:val="28"/>
          <w:szCs w:val="28"/>
        </w:rPr>
      </w:pPr>
      <w:r w:rsidRPr="004A735C">
        <w:rPr>
          <w:sz w:val="28"/>
          <w:szCs w:val="28"/>
        </w:rPr>
        <w:tab/>
      </w:r>
      <w:r w:rsidR="00027BB5">
        <w:rPr>
          <w:sz w:val="28"/>
          <w:szCs w:val="28"/>
        </w:rPr>
        <w:t xml:space="preserve">- </w:t>
      </w:r>
      <w:r w:rsidRPr="004A735C">
        <w:rPr>
          <w:sz w:val="28"/>
          <w:szCs w:val="28"/>
        </w:rPr>
        <w:t>Phát huy sức mạnh tổng hợp của toàn xã hội, tạo khí thế thi đua sôi nổi, đoàn kết, thống nhất trong nhận thức và hành động, góp phần thúc đẩy phát triển chính quyền số, kinh tế số, xã hội số, hướng đến mục tiêu đưa xã An Phú trở thành địa phương tiên phong trong chuyển đổi số của tỉnh Quảng Ngãi.</w:t>
      </w:r>
    </w:p>
    <w:p w14:paraId="7DA79082" w14:textId="2233BE5E" w:rsidR="004A735C" w:rsidRPr="004A735C" w:rsidRDefault="004A735C" w:rsidP="0027576D">
      <w:pPr>
        <w:spacing w:after="0" w:line="276" w:lineRule="auto"/>
        <w:jc w:val="both"/>
        <w:rPr>
          <w:sz w:val="28"/>
          <w:szCs w:val="28"/>
        </w:rPr>
      </w:pPr>
      <w:r w:rsidRPr="004A735C">
        <w:rPr>
          <w:sz w:val="28"/>
          <w:szCs w:val="28"/>
        </w:rPr>
        <w:tab/>
      </w:r>
      <w:r w:rsidR="00027BB5">
        <w:rPr>
          <w:sz w:val="28"/>
          <w:szCs w:val="28"/>
        </w:rPr>
        <w:t xml:space="preserve">- </w:t>
      </w:r>
      <w:r w:rsidRPr="004A735C">
        <w:rPr>
          <w:sz w:val="28"/>
          <w:szCs w:val="28"/>
        </w:rPr>
        <w:t xml:space="preserve">Thông qua phong trào “Bình dân học vụ số”, từng bước phổ cập kỹ năng số cơ bản, nâng cao năng lực ứng dụng công nghệ thông tin và trí tuệ nhân tạo cho cán bộ, công chức, viên chức, đoàn viên, hội viên và Nhân dân; hình thành văn hóa học </w:t>
      </w:r>
      <w:r w:rsidRPr="004A735C">
        <w:rPr>
          <w:sz w:val="28"/>
          <w:szCs w:val="28"/>
        </w:rPr>
        <w:lastRenderedPageBreak/>
        <w:t>tập số, học tập suốt đời trong cộng đồng, góp phần xây dựng công dân số hiện đại, chủ động và sáng tạo.</w:t>
      </w:r>
    </w:p>
    <w:p w14:paraId="205FC955" w14:textId="4161D358" w:rsidR="004A735C" w:rsidRPr="004A735C" w:rsidRDefault="004A735C" w:rsidP="0027576D">
      <w:pPr>
        <w:spacing w:after="0" w:line="276" w:lineRule="auto"/>
        <w:jc w:val="both"/>
        <w:rPr>
          <w:sz w:val="28"/>
          <w:szCs w:val="28"/>
        </w:rPr>
      </w:pPr>
      <w:r w:rsidRPr="004A735C">
        <w:rPr>
          <w:sz w:val="28"/>
          <w:szCs w:val="28"/>
        </w:rPr>
        <w:tab/>
      </w:r>
      <w:r w:rsidR="00027BB5">
        <w:rPr>
          <w:sz w:val="28"/>
          <w:szCs w:val="28"/>
        </w:rPr>
        <w:t xml:space="preserve">- </w:t>
      </w:r>
      <w:r w:rsidRPr="004A735C">
        <w:rPr>
          <w:sz w:val="28"/>
          <w:szCs w:val="28"/>
        </w:rPr>
        <w:t>Tạo môi trường thuận lợi để thúc đẩy đổi mới sáng tạo trong hoạt động của các cơ quan, đơn vị, doanh nghiệp và người dân, qua đó nâng cao hiệu quả quản lý, cải cách hành chính, phát triển kinh tế - xã hội bền vững, đúng định hướng của Nghị quyết 57-NQ/TW.</w:t>
      </w:r>
    </w:p>
    <w:p w14:paraId="15BB9055" w14:textId="77777777" w:rsidR="004A735C" w:rsidRPr="004A735C" w:rsidRDefault="004A735C" w:rsidP="0027576D">
      <w:pPr>
        <w:spacing w:after="0" w:line="276" w:lineRule="auto"/>
        <w:jc w:val="both"/>
        <w:rPr>
          <w:b/>
          <w:bCs/>
          <w:sz w:val="28"/>
          <w:szCs w:val="28"/>
        </w:rPr>
      </w:pPr>
      <w:r w:rsidRPr="004A735C">
        <w:rPr>
          <w:sz w:val="28"/>
          <w:szCs w:val="28"/>
        </w:rPr>
        <w:tab/>
      </w:r>
      <w:r w:rsidRPr="004A735C">
        <w:rPr>
          <w:b/>
          <w:bCs/>
          <w:sz w:val="28"/>
          <w:szCs w:val="28"/>
        </w:rPr>
        <w:t>2. Yêu cầu</w:t>
      </w:r>
    </w:p>
    <w:p w14:paraId="6C3FBA44" w14:textId="77777777" w:rsidR="00027BB5" w:rsidRDefault="004A735C" w:rsidP="00027BB5">
      <w:pPr>
        <w:spacing w:after="0" w:line="276" w:lineRule="auto"/>
        <w:jc w:val="both"/>
        <w:rPr>
          <w:sz w:val="28"/>
          <w:szCs w:val="28"/>
        </w:rPr>
      </w:pPr>
      <w:r w:rsidRPr="004A735C">
        <w:rPr>
          <w:sz w:val="28"/>
          <w:szCs w:val="28"/>
        </w:rPr>
        <w:tab/>
      </w:r>
      <w:r w:rsidR="00027BB5" w:rsidRPr="00027BB5">
        <w:rPr>
          <w:sz w:val="28"/>
          <w:szCs w:val="28"/>
        </w:rPr>
        <w:t>- Phát huy sức mạnh của cả hệ thống chính trị trong việc tuyên truyền, nâng cao nhận thức và trực tiếp tham gia thực hiện phong trào “Bình dân học vụ số” đạt hiệu quả cao, bảo đảm sự thành công của công cuộc chuyển đổi số.</w:t>
      </w:r>
    </w:p>
    <w:p w14:paraId="0239DF2F" w14:textId="77777777" w:rsidR="00027BB5" w:rsidRDefault="00027BB5" w:rsidP="00027BB5">
      <w:pPr>
        <w:spacing w:after="0" w:line="276" w:lineRule="auto"/>
        <w:ind w:firstLine="720"/>
        <w:jc w:val="both"/>
        <w:rPr>
          <w:sz w:val="28"/>
          <w:szCs w:val="28"/>
        </w:rPr>
      </w:pPr>
      <w:r w:rsidRPr="00027BB5">
        <w:rPr>
          <w:sz w:val="28"/>
          <w:szCs w:val="28"/>
        </w:rPr>
        <w:t>- Tạo khí thế thi đua sổi nổi, cổ vũ, động viên tinh thần, đưa phong trào “Binh dân học vụ số” thành hành động thường xuyên, liên tục, phát triển sâu rộng, đều khắp trên địa bàn toàn xã; tạo bước chuyển biến mạnh mẽ trong nhận thức và nâng cao kỹ năng số.</w:t>
      </w:r>
    </w:p>
    <w:p w14:paraId="7DA597D3" w14:textId="628C9321" w:rsidR="004A735C" w:rsidRDefault="00027BB5" w:rsidP="00027BB5">
      <w:pPr>
        <w:spacing w:after="0" w:line="276" w:lineRule="auto"/>
        <w:ind w:firstLine="720"/>
        <w:jc w:val="both"/>
        <w:rPr>
          <w:sz w:val="28"/>
          <w:szCs w:val="28"/>
        </w:rPr>
      </w:pPr>
      <w:r w:rsidRPr="00027BB5">
        <w:rPr>
          <w:sz w:val="28"/>
          <w:szCs w:val="28"/>
        </w:rPr>
        <w:t>- Huy động các tổ chức, cá nhân và người dân tham gia tích cực phong trào thi đua đổi mới, sáng tạo, chuyển đổi số và “Bình dân học vụ số” để phổ cập kiến thức về kỹ năng số và trí tuệ nhân tạo đến mọi tầng lớp nhân dân, mọi ngành, mọi lĩnh vực.</w:t>
      </w:r>
    </w:p>
    <w:p w14:paraId="45F5336D" w14:textId="3E7CD4BA" w:rsidR="00027BB5" w:rsidRPr="004A735C" w:rsidRDefault="00027BB5" w:rsidP="00027BB5">
      <w:pPr>
        <w:spacing w:after="0" w:line="276" w:lineRule="auto"/>
        <w:ind w:firstLine="720"/>
        <w:jc w:val="both"/>
        <w:rPr>
          <w:sz w:val="28"/>
          <w:szCs w:val="28"/>
        </w:rPr>
      </w:pPr>
      <w:r w:rsidRPr="00027BB5">
        <w:rPr>
          <w:sz w:val="28"/>
          <w:szCs w:val="28"/>
        </w:rPr>
        <w:t>- Thường xuyên kiểm tra, đánh giá, bảo đảm hiệu quả thực chất. Kết quả của Phong trào phải được đo lường bằng sự thay đổi căn bản về năng lực số của người dân, thúc đẩy kinh tế số, xây dựng chính quyền số, xã hội số.</w:t>
      </w:r>
    </w:p>
    <w:p w14:paraId="54BE8492" w14:textId="77777777" w:rsidR="004A735C" w:rsidRPr="007F0298" w:rsidRDefault="004A735C" w:rsidP="0027576D">
      <w:pPr>
        <w:spacing w:before="60" w:after="60" w:line="276" w:lineRule="auto"/>
        <w:jc w:val="both"/>
        <w:rPr>
          <w:b/>
          <w:bCs/>
          <w:sz w:val="28"/>
          <w:szCs w:val="28"/>
        </w:rPr>
      </w:pPr>
      <w:r w:rsidRPr="004A735C">
        <w:rPr>
          <w:sz w:val="28"/>
          <w:szCs w:val="28"/>
        </w:rPr>
        <w:tab/>
      </w:r>
      <w:r w:rsidRPr="007F0298">
        <w:rPr>
          <w:b/>
          <w:bCs/>
          <w:sz w:val="28"/>
          <w:szCs w:val="28"/>
        </w:rPr>
        <w:t>II. NỘI DUNG LỄ PHÁT ĐỘNG VÀ PHÂN CÔNG NHIỆM VỤ</w:t>
      </w:r>
    </w:p>
    <w:p w14:paraId="2BF0A5E3" w14:textId="256EC40A" w:rsidR="004A735C" w:rsidRPr="007F0298" w:rsidRDefault="004A735C" w:rsidP="0027576D">
      <w:pPr>
        <w:spacing w:after="0" w:line="276" w:lineRule="auto"/>
        <w:jc w:val="both"/>
        <w:rPr>
          <w:b/>
          <w:bCs/>
          <w:sz w:val="28"/>
          <w:szCs w:val="28"/>
        </w:rPr>
      </w:pPr>
      <w:r w:rsidRPr="007F0298">
        <w:rPr>
          <w:b/>
          <w:bCs/>
          <w:sz w:val="28"/>
          <w:szCs w:val="28"/>
        </w:rPr>
        <w:tab/>
        <w:t>1. Thời gian</w:t>
      </w:r>
      <w:r w:rsidR="007F0298">
        <w:rPr>
          <w:b/>
          <w:bCs/>
          <w:sz w:val="28"/>
          <w:szCs w:val="28"/>
        </w:rPr>
        <w:t xml:space="preserve"> - Địa điểm:</w:t>
      </w:r>
    </w:p>
    <w:p w14:paraId="4A18CEEE" w14:textId="393CFC34" w:rsidR="004A735C" w:rsidRPr="00027BB5" w:rsidRDefault="004A735C" w:rsidP="0027576D">
      <w:pPr>
        <w:spacing w:after="0" w:line="276" w:lineRule="auto"/>
        <w:jc w:val="both"/>
        <w:rPr>
          <w:color w:val="FF0000"/>
          <w:sz w:val="28"/>
          <w:szCs w:val="28"/>
        </w:rPr>
      </w:pPr>
      <w:r w:rsidRPr="004A735C">
        <w:rPr>
          <w:sz w:val="28"/>
          <w:szCs w:val="28"/>
        </w:rPr>
        <w:tab/>
      </w:r>
      <w:r w:rsidRPr="007F0298">
        <w:rPr>
          <w:b/>
          <w:bCs/>
          <w:sz w:val="28"/>
          <w:szCs w:val="28"/>
        </w:rPr>
        <w:t>* Thời gian tổ chức</w:t>
      </w:r>
      <w:r w:rsidRPr="00027BB5">
        <w:rPr>
          <w:b/>
          <w:bCs/>
          <w:color w:val="FF0000"/>
          <w:sz w:val="28"/>
          <w:szCs w:val="28"/>
        </w:rPr>
        <w:t>:</w:t>
      </w:r>
      <w:r w:rsidRPr="00027BB5">
        <w:rPr>
          <w:color w:val="FF0000"/>
          <w:sz w:val="28"/>
          <w:szCs w:val="28"/>
        </w:rPr>
        <w:t xml:space="preserve"> 0</w:t>
      </w:r>
      <w:r w:rsidR="0027576D" w:rsidRPr="00027BB5">
        <w:rPr>
          <w:color w:val="FF0000"/>
          <w:sz w:val="28"/>
          <w:szCs w:val="28"/>
        </w:rPr>
        <w:t>8</w:t>
      </w:r>
      <w:r w:rsidRPr="00027BB5">
        <w:rPr>
          <w:color w:val="FF0000"/>
          <w:sz w:val="28"/>
          <w:szCs w:val="28"/>
        </w:rPr>
        <w:t xml:space="preserve"> giờ </w:t>
      </w:r>
      <w:r w:rsidR="0027576D" w:rsidRPr="00027BB5">
        <w:rPr>
          <w:color w:val="FF0000"/>
          <w:sz w:val="28"/>
          <w:szCs w:val="28"/>
        </w:rPr>
        <w:t>0</w:t>
      </w:r>
      <w:r w:rsidRPr="00027BB5">
        <w:rPr>
          <w:color w:val="FF0000"/>
          <w:sz w:val="28"/>
          <w:szCs w:val="28"/>
        </w:rPr>
        <w:t>0 phút, sáng ngày 15 tháng 1</w:t>
      </w:r>
      <w:r w:rsidR="0027576D" w:rsidRPr="00027BB5">
        <w:rPr>
          <w:color w:val="FF0000"/>
          <w:sz w:val="28"/>
          <w:szCs w:val="28"/>
        </w:rPr>
        <w:t>0</w:t>
      </w:r>
      <w:r w:rsidRPr="00027BB5">
        <w:rPr>
          <w:color w:val="FF0000"/>
          <w:sz w:val="28"/>
          <w:szCs w:val="28"/>
        </w:rPr>
        <w:t xml:space="preserve"> năm 2025 (thứ</w:t>
      </w:r>
      <w:r w:rsidR="0027576D" w:rsidRPr="00027BB5">
        <w:rPr>
          <w:color w:val="FF0000"/>
          <w:sz w:val="28"/>
          <w:szCs w:val="28"/>
        </w:rPr>
        <w:t xml:space="preserve"> Tư</w:t>
      </w:r>
      <w:r w:rsidRPr="00027BB5">
        <w:rPr>
          <w:color w:val="FF0000"/>
          <w:sz w:val="28"/>
          <w:szCs w:val="28"/>
        </w:rPr>
        <w:t>)</w:t>
      </w:r>
    </w:p>
    <w:p w14:paraId="34C755A8" w14:textId="77777777" w:rsidR="004A735C" w:rsidRPr="004A735C" w:rsidRDefault="004A735C" w:rsidP="0027576D">
      <w:pPr>
        <w:spacing w:after="0" w:line="276" w:lineRule="auto"/>
        <w:jc w:val="both"/>
        <w:rPr>
          <w:sz w:val="28"/>
          <w:szCs w:val="28"/>
        </w:rPr>
      </w:pPr>
      <w:r w:rsidRPr="004A735C">
        <w:rPr>
          <w:sz w:val="28"/>
          <w:szCs w:val="28"/>
        </w:rPr>
        <w:tab/>
      </w:r>
      <w:r w:rsidRPr="007F0298">
        <w:rPr>
          <w:b/>
          <w:bCs/>
          <w:sz w:val="28"/>
          <w:szCs w:val="28"/>
        </w:rPr>
        <w:t>* Địa điểm:</w:t>
      </w:r>
      <w:r w:rsidRPr="004A735C">
        <w:rPr>
          <w:sz w:val="28"/>
          <w:szCs w:val="28"/>
        </w:rPr>
        <w:t xml:space="preserve"> Hội trường Ủy ban nhân dân xã An Phú</w:t>
      </w:r>
    </w:p>
    <w:p w14:paraId="5E2DD5A9" w14:textId="77777777" w:rsidR="004A735C" w:rsidRPr="004A735C" w:rsidRDefault="004A735C" w:rsidP="0027576D">
      <w:pPr>
        <w:spacing w:after="0" w:line="276" w:lineRule="auto"/>
        <w:jc w:val="both"/>
        <w:rPr>
          <w:sz w:val="28"/>
          <w:szCs w:val="28"/>
        </w:rPr>
      </w:pPr>
      <w:r w:rsidRPr="004A735C">
        <w:rPr>
          <w:sz w:val="28"/>
          <w:szCs w:val="28"/>
        </w:rPr>
        <w:tab/>
      </w:r>
      <w:r w:rsidRPr="007F0298">
        <w:rPr>
          <w:b/>
          <w:bCs/>
          <w:sz w:val="28"/>
          <w:szCs w:val="28"/>
        </w:rPr>
        <w:t>* Chủ trì:</w:t>
      </w:r>
      <w:r w:rsidRPr="004A735C">
        <w:rPr>
          <w:sz w:val="28"/>
          <w:szCs w:val="28"/>
        </w:rPr>
        <w:t xml:space="preserve"> Ủy ban nhân dân xã An Phú</w:t>
      </w:r>
    </w:p>
    <w:p w14:paraId="1F6AA71D" w14:textId="77777777" w:rsidR="004A735C" w:rsidRPr="007F0298" w:rsidRDefault="004A735C" w:rsidP="0027576D">
      <w:pPr>
        <w:spacing w:after="0" w:line="276" w:lineRule="auto"/>
        <w:jc w:val="both"/>
        <w:rPr>
          <w:b/>
          <w:bCs/>
          <w:sz w:val="28"/>
          <w:szCs w:val="28"/>
        </w:rPr>
      </w:pPr>
      <w:r w:rsidRPr="004A735C">
        <w:rPr>
          <w:sz w:val="28"/>
          <w:szCs w:val="28"/>
        </w:rPr>
        <w:tab/>
      </w:r>
      <w:r w:rsidRPr="007F0298">
        <w:rPr>
          <w:b/>
          <w:bCs/>
          <w:sz w:val="28"/>
          <w:szCs w:val="28"/>
        </w:rPr>
        <w:t>2. Thành phần tham dự:</w:t>
      </w:r>
    </w:p>
    <w:p w14:paraId="5999BA88" w14:textId="78943997" w:rsidR="004A735C" w:rsidRPr="00027BB5" w:rsidRDefault="004A735C" w:rsidP="0027576D">
      <w:pPr>
        <w:spacing w:after="0" w:line="276" w:lineRule="auto"/>
        <w:jc w:val="both"/>
        <w:rPr>
          <w:color w:val="FF0000"/>
          <w:sz w:val="28"/>
          <w:szCs w:val="28"/>
        </w:rPr>
      </w:pPr>
      <w:r w:rsidRPr="00027BB5">
        <w:rPr>
          <w:color w:val="FF0000"/>
          <w:sz w:val="28"/>
          <w:szCs w:val="28"/>
        </w:rPr>
        <w:tab/>
      </w:r>
      <w:r w:rsidR="007F0298" w:rsidRPr="00027BB5">
        <w:rPr>
          <w:color w:val="FF0000"/>
          <w:sz w:val="28"/>
          <w:szCs w:val="28"/>
        </w:rPr>
        <w:t xml:space="preserve">- </w:t>
      </w:r>
      <w:r w:rsidRPr="00027BB5">
        <w:rPr>
          <w:color w:val="FF0000"/>
          <w:sz w:val="28"/>
          <w:szCs w:val="28"/>
        </w:rPr>
        <w:t>Đại diện Sở Khoa học và Công nghệ tỉnh Quảng Ngãi, Trung tâm Chuyển đổi số &amp; Đổi mới sáng tạo tỉnh, VNPT Quảng Ngãi;</w:t>
      </w:r>
    </w:p>
    <w:p w14:paraId="7995D9AE" w14:textId="60F38F63" w:rsidR="004A735C" w:rsidRPr="00027BB5" w:rsidRDefault="004A735C" w:rsidP="0027576D">
      <w:pPr>
        <w:spacing w:after="0" w:line="276" w:lineRule="auto"/>
        <w:jc w:val="both"/>
        <w:rPr>
          <w:color w:val="FF0000"/>
          <w:sz w:val="28"/>
          <w:szCs w:val="28"/>
        </w:rPr>
      </w:pPr>
      <w:r w:rsidRPr="00027BB5">
        <w:rPr>
          <w:color w:val="FF0000"/>
          <w:sz w:val="28"/>
          <w:szCs w:val="28"/>
        </w:rPr>
        <w:tab/>
      </w:r>
      <w:r w:rsidR="007F0298" w:rsidRPr="00027BB5">
        <w:rPr>
          <w:color w:val="FF0000"/>
          <w:sz w:val="28"/>
          <w:szCs w:val="28"/>
        </w:rPr>
        <w:t xml:space="preserve">- </w:t>
      </w:r>
      <w:r w:rsidRPr="00027BB5">
        <w:rPr>
          <w:color w:val="FF0000"/>
          <w:sz w:val="28"/>
          <w:szCs w:val="28"/>
        </w:rPr>
        <w:t>Lãnh đạo Đảng ủy, HĐND, UBND, UBMTTQ Việt Nam xã An Phú;</w:t>
      </w:r>
    </w:p>
    <w:p w14:paraId="04CCE618" w14:textId="343B8564" w:rsidR="004A735C" w:rsidRPr="00027BB5" w:rsidRDefault="004A735C" w:rsidP="0027576D">
      <w:pPr>
        <w:spacing w:after="0" w:line="276" w:lineRule="auto"/>
        <w:jc w:val="both"/>
        <w:rPr>
          <w:color w:val="FF0000"/>
          <w:sz w:val="28"/>
          <w:szCs w:val="28"/>
        </w:rPr>
      </w:pPr>
      <w:r w:rsidRPr="00027BB5">
        <w:rPr>
          <w:color w:val="FF0000"/>
          <w:sz w:val="28"/>
          <w:szCs w:val="28"/>
        </w:rPr>
        <w:tab/>
      </w:r>
      <w:r w:rsidR="007F0298" w:rsidRPr="00027BB5">
        <w:rPr>
          <w:color w:val="FF0000"/>
          <w:sz w:val="28"/>
          <w:szCs w:val="28"/>
        </w:rPr>
        <w:t xml:space="preserve">- </w:t>
      </w:r>
      <w:r w:rsidRPr="00027BB5">
        <w:rPr>
          <w:color w:val="FF0000"/>
          <w:sz w:val="28"/>
          <w:szCs w:val="28"/>
        </w:rPr>
        <w:t>Đại diện các phòng, trung tâm chuyên môn của xã, Công an xã, các trường học, các thôn và tổ công nghệ số cộng đồng;</w:t>
      </w:r>
    </w:p>
    <w:p w14:paraId="43A3E030" w14:textId="45CC23B0" w:rsidR="004A735C" w:rsidRPr="00027BB5" w:rsidRDefault="004A735C" w:rsidP="0027576D">
      <w:pPr>
        <w:spacing w:after="0" w:line="276" w:lineRule="auto"/>
        <w:jc w:val="both"/>
        <w:rPr>
          <w:color w:val="FF0000"/>
          <w:sz w:val="28"/>
          <w:szCs w:val="28"/>
        </w:rPr>
      </w:pPr>
      <w:r w:rsidRPr="00027BB5">
        <w:rPr>
          <w:color w:val="FF0000"/>
          <w:sz w:val="28"/>
          <w:szCs w:val="28"/>
        </w:rPr>
        <w:tab/>
      </w:r>
      <w:r w:rsidR="007F0298" w:rsidRPr="00027BB5">
        <w:rPr>
          <w:color w:val="FF0000"/>
          <w:sz w:val="28"/>
          <w:szCs w:val="28"/>
        </w:rPr>
        <w:t xml:space="preserve">- </w:t>
      </w:r>
      <w:r w:rsidRPr="00027BB5">
        <w:rPr>
          <w:color w:val="FF0000"/>
          <w:sz w:val="28"/>
          <w:szCs w:val="28"/>
        </w:rPr>
        <w:t>Đại diện các đoàn thể chính trị - xã hội, tổ chức xã hội nghề nghiệp;</w:t>
      </w:r>
    </w:p>
    <w:p w14:paraId="400848C6" w14:textId="23443A38" w:rsidR="004A735C" w:rsidRPr="00027BB5" w:rsidRDefault="004A735C" w:rsidP="0027576D">
      <w:pPr>
        <w:spacing w:after="0" w:line="276" w:lineRule="auto"/>
        <w:jc w:val="both"/>
        <w:rPr>
          <w:color w:val="FF0000"/>
          <w:sz w:val="28"/>
          <w:szCs w:val="28"/>
        </w:rPr>
      </w:pPr>
      <w:r w:rsidRPr="00027BB5">
        <w:rPr>
          <w:color w:val="FF0000"/>
          <w:sz w:val="28"/>
          <w:szCs w:val="28"/>
        </w:rPr>
        <w:tab/>
      </w:r>
      <w:r w:rsidR="007F0298" w:rsidRPr="00027BB5">
        <w:rPr>
          <w:color w:val="FF0000"/>
          <w:sz w:val="28"/>
          <w:szCs w:val="28"/>
        </w:rPr>
        <w:t xml:space="preserve">- </w:t>
      </w:r>
      <w:r w:rsidRPr="00027BB5">
        <w:rPr>
          <w:color w:val="FF0000"/>
          <w:sz w:val="28"/>
          <w:szCs w:val="28"/>
        </w:rPr>
        <w:t>Toàn thể cán bộ, công chức, viên chức, đoàn viên, hội viên và Nhân dân địa phương.</w:t>
      </w:r>
    </w:p>
    <w:p w14:paraId="0B7A380F" w14:textId="7AE760B9" w:rsidR="007F0298" w:rsidRPr="007F0298" w:rsidRDefault="007F0298" w:rsidP="0027576D">
      <w:pPr>
        <w:spacing w:after="60" w:line="276" w:lineRule="auto"/>
        <w:jc w:val="both"/>
        <w:rPr>
          <w:b/>
          <w:bCs/>
          <w:sz w:val="28"/>
          <w:szCs w:val="28"/>
        </w:rPr>
      </w:pPr>
      <w:r>
        <w:rPr>
          <w:sz w:val="28"/>
          <w:szCs w:val="28"/>
        </w:rPr>
        <w:lastRenderedPageBreak/>
        <w:tab/>
      </w:r>
      <w:r w:rsidRPr="007F0298">
        <w:rPr>
          <w:b/>
          <w:bCs/>
          <w:sz w:val="28"/>
          <w:szCs w:val="28"/>
        </w:rPr>
        <w:t>3. Chương trình dự kiến Lễ phát động</w:t>
      </w: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544"/>
        <w:gridCol w:w="2514"/>
        <w:gridCol w:w="2620"/>
      </w:tblGrid>
      <w:tr w:rsidR="007F0298" w:rsidRPr="007F0298" w14:paraId="0B12529F" w14:textId="77777777" w:rsidTr="0027576D">
        <w:trPr>
          <w:trHeight w:val="315"/>
        </w:trPr>
        <w:tc>
          <w:tcPr>
            <w:tcW w:w="562" w:type="dxa"/>
            <w:shd w:val="clear" w:color="auto" w:fill="auto"/>
            <w:vAlign w:val="center"/>
            <w:hideMark/>
          </w:tcPr>
          <w:p w14:paraId="372141EA" w14:textId="77777777" w:rsidR="007F0298" w:rsidRPr="007F0298" w:rsidRDefault="007F0298" w:rsidP="0027576D">
            <w:pPr>
              <w:spacing w:after="0" w:line="276" w:lineRule="auto"/>
              <w:jc w:val="both"/>
              <w:rPr>
                <w:rFonts w:eastAsia="Times New Roman" w:cs="Times New Roman"/>
                <w:b/>
                <w:bCs/>
                <w:color w:val="000000"/>
                <w:szCs w:val="24"/>
              </w:rPr>
            </w:pPr>
            <w:r w:rsidRPr="007F0298">
              <w:rPr>
                <w:rFonts w:eastAsia="Times New Roman" w:cs="Times New Roman"/>
                <w:b/>
                <w:bCs/>
                <w:color w:val="000000"/>
                <w:szCs w:val="24"/>
              </w:rPr>
              <w:t>TT</w:t>
            </w:r>
          </w:p>
        </w:tc>
        <w:tc>
          <w:tcPr>
            <w:tcW w:w="3544" w:type="dxa"/>
            <w:shd w:val="clear" w:color="auto" w:fill="auto"/>
            <w:vAlign w:val="center"/>
            <w:hideMark/>
          </w:tcPr>
          <w:p w14:paraId="11EA8AB2" w14:textId="77777777" w:rsidR="007F0298" w:rsidRPr="007F0298" w:rsidRDefault="007F0298" w:rsidP="0027576D">
            <w:pPr>
              <w:spacing w:after="0" w:line="276" w:lineRule="auto"/>
              <w:jc w:val="both"/>
              <w:rPr>
                <w:rFonts w:eastAsia="Times New Roman" w:cs="Times New Roman"/>
                <w:b/>
                <w:bCs/>
                <w:color w:val="000000"/>
                <w:szCs w:val="24"/>
              </w:rPr>
            </w:pPr>
            <w:r w:rsidRPr="007F0298">
              <w:rPr>
                <w:rFonts w:eastAsia="Times New Roman" w:cs="Times New Roman"/>
                <w:b/>
                <w:bCs/>
                <w:color w:val="000000"/>
                <w:szCs w:val="24"/>
              </w:rPr>
              <w:t>Nội dung chương trình</w:t>
            </w:r>
          </w:p>
        </w:tc>
        <w:tc>
          <w:tcPr>
            <w:tcW w:w="2514" w:type="dxa"/>
            <w:shd w:val="clear" w:color="auto" w:fill="auto"/>
            <w:vAlign w:val="center"/>
            <w:hideMark/>
          </w:tcPr>
          <w:p w14:paraId="6DD79C96" w14:textId="77777777" w:rsidR="007F0298" w:rsidRPr="007F0298" w:rsidRDefault="007F0298" w:rsidP="0027576D">
            <w:pPr>
              <w:spacing w:after="0" w:line="276" w:lineRule="auto"/>
              <w:jc w:val="both"/>
              <w:rPr>
                <w:rFonts w:eastAsia="Times New Roman" w:cs="Times New Roman"/>
                <w:b/>
                <w:bCs/>
                <w:color w:val="000000"/>
                <w:szCs w:val="24"/>
              </w:rPr>
            </w:pPr>
            <w:r w:rsidRPr="007F0298">
              <w:rPr>
                <w:rFonts w:eastAsia="Times New Roman" w:cs="Times New Roman"/>
                <w:b/>
                <w:bCs/>
                <w:color w:val="000000"/>
                <w:szCs w:val="24"/>
              </w:rPr>
              <w:t>Đơn vị chủ trì</w:t>
            </w:r>
          </w:p>
        </w:tc>
        <w:tc>
          <w:tcPr>
            <w:tcW w:w="2620" w:type="dxa"/>
            <w:shd w:val="clear" w:color="auto" w:fill="auto"/>
            <w:vAlign w:val="center"/>
            <w:hideMark/>
          </w:tcPr>
          <w:p w14:paraId="039F231A" w14:textId="77777777" w:rsidR="007F0298" w:rsidRPr="007F0298" w:rsidRDefault="007F0298" w:rsidP="0027576D">
            <w:pPr>
              <w:spacing w:after="0" w:line="276" w:lineRule="auto"/>
              <w:jc w:val="both"/>
              <w:rPr>
                <w:rFonts w:eastAsia="Times New Roman" w:cs="Times New Roman"/>
                <w:b/>
                <w:bCs/>
                <w:color w:val="000000"/>
                <w:szCs w:val="24"/>
              </w:rPr>
            </w:pPr>
            <w:r w:rsidRPr="007F0298">
              <w:rPr>
                <w:rFonts w:eastAsia="Times New Roman" w:cs="Times New Roman"/>
                <w:b/>
                <w:bCs/>
                <w:color w:val="000000"/>
                <w:szCs w:val="24"/>
              </w:rPr>
              <w:t>Đơn vị phối hợp</w:t>
            </w:r>
          </w:p>
        </w:tc>
      </w:tr>
      <w:tr w:rsidR="007F0298" w:rsidRPr="007F0298" w14:paraId="7CCAAB1E" w14:textId="77777777" w:rsidTr="0027576D">
        <w:trPr>
          <w:trHeight w:val="945"/>
        </w:trPr>
        <w:tc>
          <w:tcPr>
            <w:tcW w:w="562" w:type="dxa"/>
            <w:shd w:val="clear" w:color="auto" w:fill="auto"/>
            <w:vAlign w:val="center"/>
            <w:hideMark/>
          </w:tcPr>
          <w:p w14:paraId="58F85DC0" w14:textId="77777777" w:rsidR="007F0298" w:rsidRPr="007F0298" w:rsidRDefault="007F0298" w:rsidP="0027576D">
            <w:pPr>
              <w:spacing w:after="0" w:line="276" w:lineRule="auto"/>
              <w:jc w:val="both"/>
              <w:rPr>
                <w:rFonts w:eastAsia="Times New Roman" w:cs="Times New Roman"/>
                <w:b/>
                <w:bCs/>
                <w:color w:val="000000"/>
                <w:szCs w:val="24"/>
              </w:rPr>
            </w:pPr>
            <w:r w:rsidRPr="007F0298">
              <w:rPr>
                <w:rFonts w:eastAsia="Times New Roman" w:cs="Times New Roman"/>
                <w:b/>
                <w:bCs/>
                <w:color w:val="000000"/>
                <w:szCs w:val="24"/>
              </w:rPr>
              <w:t>1</w:t>
            </w:r>
          </w:p>
        </w:tc>
        <w:tc>
          <w:tcPr>
            <w:tcW w:w="3544" w:type="dxa"/>
            <w:shd w:val="clear" w:color="auto" w:fill="auto"/>
            <w:vAlign w:val="center"/>
            <w:hideMark/>
          </w:tcPr>
          <w:p w14:paraId="4B316D3C" w14:textId="77777777" w:rsidR="007F0298" w:rsidRPr="007F0298" w:rsidRDefault="007F0298" w:rsidP="0027576D">
            <w:pPr>
              <w:spacing w:after="0" w:line="276" w:lineRule="auto"/>
              <w:jc w:val="both"/>
              <w:rPr>
                <w:rFonts w:eastAsia="Times New Roman" w:cs="Times New Roman"/>
                <w:color w:val="000000"/>
                <w:szCs w:val="24"/>
              </w:rPr>
            </w:pPr>
            <w:r w:rsidRPr="007F0298">
              <w:rPr>
                <w:rFonts w:eastAsia="Times New Roman" w:cs="Times New Roman"/>
                <w:color w:val="000000"/>
                <w:szCs w:val="24"/>
              </w:rPr>
              <w:t>Ổn định tổ chức, đón tiếp đại biểu, điều phối, thông qua chương trình Lễ</w:t>
            </w:r>
          </w:p>
        </w:tc>
        <w:tc>
          <w:tcPr>
            <w:tcW w:w="2514" w:type="dxa"/>
            <w:shd w:val="clear" w:color="auto" w:fill="auto"/>
            <w:vAlign w:val="center"/>
            <w:hideMark/>
          </w:tcPr>
          <w:p w14:paraId="42387282" w14:textId="77777777" w:rsidR="007F0298" w:rsidRPr="007F0298" w:rsidRDefault="007F0298" w:rsidP="0027576D">
            <w:pPr>
              <w:spacing w:after="0" w:line="276" w:lineRule="auto"/>
              <w:jc w:val="both"/>
              <w:rPr>
                <w:rFonts w:eastAsia="Times New Roman" w:cs="Times New Roman"/>
                <w:b/>
                <w:bCs/>
                <w:color w:val="000000"/>
                <w:szCs w:val="24"/>
              </w:rPr>
            </w:pPr>
            <w:r w:rsidRPr="007F0298">
              <w:rPr>
                <w:rFonts w:eastAsia="Times New Roman" w:cs="Times New Roman"/>
                <w:b/>
                <w:bCs/>
                <w:color w:val="000000"/>
                <w:szCs w:val="24"/>
              </w:rPr>
              <w:t>Văn phòng HĐND &amp; UBND xã</w:t>
            </w:r>
          </w:p>
        </w:tc>
        <w:tc>
          <w:tcPr>
            <w:tcW w:w="2620" w:type="dxa"/>
            <w:shd w:val="clear" w:color="auto" w:fill="auto"/>
            <w:vAlign w:val="center"/>
            <w:hideMark/>
          </w:tcPr>
          <w:p w14:paraId="0A8DCBA8" w14:textId="77777777" w:rsidR="007F0298" w:rsidRPr="007F0298" w:rsidRDefault="007F0298" w:rsidP="0027576D">
            <w:pPr>
              <w:spacing w:after="0" w:line="276" w:lineRule="auto"/>
              <w:jc w:val="both"/>
              <w:rPr>
                <w:rFonts w:eastAsia="Times New Roman" w:cs="Times New Roman"/>
                <w:color w:val="000000"/>
                <w:szCs w:val="24"/>
              </w:rPr>
            </w:pPr>
            <w:r w:rsidRPr="007F0298">
              <w:rPr>
                <w:rFonts w:eastAsia="Times New Roman" w:cs="Times New Roman"/>
                <w:color w:val="000000"/>
                <w:szCs w:val="24"/>
              </w:rPr>
              <w:t>Đoàn Thanh niên, Phòng VH-XH</w:t>
            </w:r>
          </w:p>
        </w:tc>
      </w:tr>
      <w:tr w:rsidR="007F0298" w:rsidRPr="007F0298" w14:paraId="77A7EB0E" w14:textId="77777777" w:rsidTr="0027576D">
        <w:trPr>
          <w:trHeight w:val="630"/>
        </w:trPr>
        <w:tc>
          <w:tcPr>
            <w:tcW w:w="562" w:type="dxa"/>
            <w:shd w:val="clear" w:color="auto" w:fill="auto"/>
            <w:vAlign w:val="center"/>
            <w:hideMark/>
          </w:tcPr>
          <w:p w14:paraId="06139BDB" w14:textId="77777777" w:rsidR="007F0298" w:rsidRPr="007F0298" w:rsidRDefault="007F0298" w:rsidP="0027576D">
            <w:pPr>
              <w:spacing w:after="0" w:line="276" w:lineRule="auto"/>
              <w:jc w:val="both"/>
              <w:rPr>
                <w:rFonts w:eastAsia="Times New Roman" w:cs="Times New Roman"/>
                <w:b/>
                <w:bCs/>
                <w:color w:val="000000"/>
                <w:szCs w:val="24"/>
              </w:rPr>
            </w:pPr>
            <w:r w:rsidRPr="007F0298">
              <w:rPr>
                <w:rFonts w:eastAsia="Times New Roman" w:cs="Times New Roman"/>
                <w:b/>
                <w:bCs/>
                <w:color w:val="000000"/>
                <w:szCs w:val="24"/>
              </w:rPr>
              <w:t>2</w:t>
            </w:r>
          </w:p>
        </w:tc>
        <w:tc>
          <w:tcPr>
            <w:tcW w:w="3544" w:type="dxa"/>
            <w:shd w:val="clear" w:color="auto" w:fill="auto"/>
            <w:vAlign w:val="center"/>
            <w:hideMark/>
          </w:tcPr>
          <w:p w14:paraId="394EE113" w14:textId="77777777" w:rsidR="007F0298" w:rsidRPr="007F0298" w:rsidRDefault="007F0298" w:rsidP="0027576D">
            <w:pPr>
              <w:spacing w:after="0" w:line="276" w:lineRule="auto"/>
              <w:jc w:val="both"/>
              <w:rPr>
                <w:rFonts w:eastAsia="Times New Roman" w:cs="Times New Roman"/>
                <w:color w:val="000000"/>
                <w:szCs w:val="24"/>
              </w:rPr>
            </w:pPr>
            <w:r w:rsidRPr="007F0298">
              <w:rPr>
                <w:rFonts w:eastAsia="Times New Roman" w:cs="Times New Roman"/>
                <w:color w:val="000000"/>
                <w:szCs w:val="24"/>
              </w:rPr>
              <w:t>Tuyên bố lý do, giới thiệu đại biểu</w:t>
            </w:r>
          </w:p>
        </w:tc>
        <w:tc>
          <w:tcPr>
            <w:tcW w:w="2514" w:type="dxa"/>
            <w:shd w:val="clear" w:color="auto" w:fill="auto"/>
            <w:vAlign w:val="center"/>
            <w:hideMark/>
          </w:tcPr>
          <w:p w14:paraId="221D5871" w14:textId="77777777" w:rsidR="007F0298" w:rsidRPr="007F0298" w:rsidRDefault="007F0298" w:rsidP="0027576D">
            <w:pPr>
              <w:spacing w:after="0" w:line="276" w:lineRule="auto"/>
              <w:jc w:val="both"/>
              <w:rPr>
                <w:rFonts w:eastAsia="Times New Roman" w:cs="Times New Roman"/>
                <w:b/>
                <w:bCs/>
                <w:color w:val="000000"/>
                <w:szCs w:val="24"/>
              </w:rPr>
            </w:pPr>
            <w:r w:rsidRPr="007F0298">
              <w:rPr>
                <w:rFonts w:eastAsia="Times New Roman" w:cs="Times New Roman"/>
                <w:b/>
                <w:bCs/>
                <w:color w:val="000000"/>
                <w:szCs w:val="24"/>
              </w:rPr>
              <w:t>Phòng Văn hoá – Xã hội</w:t>
            </w:r>
          </w:p>
        </w:tc>
        <w:tc>
          <w:tcPr>
            <w:tcW w:w="2620" w:type="dxa"/>
            <w:shd w:val="clear" w:color="auto" w:fill="auto"/>
            <w:vAlign w:val="center"/>
            <w:hideMark/>
          </w:tcPr>
          <w:p w14:paraId="5AD6A5EA" w14:textId="77777777" w:rsidR="007F0298" w:rsidRPr="007F0298" w:rsidRDefault="007F0298" w:rsidP="0027576D">
            <w:pPr>
              <w:spacing w:after="0" w:line="276" w:lineRule="auto"/>
              <w:jc w:val="both"/>
              <w:rPr>
                <w:rFonts w:eastAsia="Times New Roman" w:cs="Times New Roman"/>
                <w:color w:val="000000"/>
                <w:szCs w:val="24"/>
              </w:rPr>
            </w:pPr>
            <w:r w:rsidRPr="007F0298">
              <w:rPr>
                <w:rFonts w:eastAsia="Times New Roman" w:cs="Times New Roman"/>
                <w:color w:val="000000"/>
                <w:szCs w:val="24"/>
              </w:rPr>
              <w:t>Văn phòng HĐND &amp; UBND xã</w:t>
            </w:r>
          </w:p>
        </w:tc>
      </w:tr>
      <w:tr w:rsidR="007F0298" w:rsidRPr="007F0298" w14:paraId="4A6080DF" w14:textId="77777777" w:rsidTr="0027576D">
        <w:trPr>
          <w:trHeight w:val="1890"/>
        </w:trPr>
        <w:tc>
          <w:tcPr>
            <w:tcW w:w="562" w:type="dxa"/>
            <w:shd w:val="clear" w:color="auto" w:fill="auto"/>
            <w:vAlign w:val="center"/>
            <w:hideMark/>
          </w:tcPr>
          <w:p w14:paraId="7FF16B3F" w14:textId="77777777" w:rsidR="007F0298" w:rsidRPr="007F0298" w:rsidRDefault="007F0298" w:rsidP="0027576D">
            <w:pPr>
              <w:spacing w:after="0" w:line="276" w:lineRule="auto"/>
              <w:jc w:val="both"/>
              <w:rPr>
                <w:rFonts w:eastAsia="Times New Roman" w:cs="Times New Roman"/>
                <w:b/>
                <w:bCs/>
                <w:color w:val="000000"/>
                <w:szCs w:val="24"/>
              </w:rPr>
            </w:pPr>
            <w:r w:rsidRPr="007F0298">
              <w:rPr>
                <w:rFonts w:eastAsia="Times New Roman" w:cs="Times New Roman"/>
                <w:b/>
                <w:bCs/>
                <w:color w:val="000000"/>
                <w:szCs w:val="24"/>
              </w:rPr>
              <w:t>3</w:t>
            </w:r>
          </w:p>
        </w:tc>
        <w:tc>
          <w:tcPr>
            <w:tcW w:w="3544" w:type="dxa"/>
            <w:shd w:val="clear" w:color="auto" w:fill="auto"/>
            <w:vAlign w:val="center"/>
            <w:hideMark/>
          </w:tcPr>
          <w:p w14:paraId="6BAC5721" w14:textId="77777777" w:rsidR="007F0298" w:rsidRPr="007F0298" w:rsidRDefault="007F0298" w:rsidP="0027576D">
            <w:pPr>
              <w:spacing w:after="0" w:line="276" w:lineRule="auto"/>
              <w:jc w:val="both"/>
              <w:rPr>
                <w:rFonts w:eastAsia="Times New Roman" w:cs="Times New Roman"/>
                <w:color w:val="000000"/>
                <w:szCs w:val="24"/>
              </w:rPr>
            </w:pPr>
            <w:r w:rsidRPr="007F0298">
              <w:rPr>
                <w:rFonts w:eastAsia="Times New Roman" w:cs="Times New Roman"/>
                <w:color w:val="000000"/>
                <w:szCs w:val="24"/>
              </w:rPr>
              <w:t>Phát biểu khai mạc và phát động phong trào thi đua “Cả nước thi đua đổi mới sáng tạo và chuyển đổi số” và phong trào “Bình dân học vụ số”</w:t>
            </w:r>
          </w:p>
        </w:tc>
        <w:tc>
          <w:tcPr>
            <w:tcW w:w="2514" w:type="dxa"/>
            <w:shd w:val="clear" w:color="auto" w:fill="auto"/>
            <w:vAlign w:val="center"/>
            <w:hideMark/>
          </w:tcPr>
          <w:p w14:paraId="4D9787F2" w14:textId="77777777" w:rsidR="007F0298" w:rsidRPr="007F0298" w:rsidRDefault="007F0298" w:rsidP="0027576D">
            <w:pPr>
              <w:spacing w:after="0" w:line="276" w:lineRule="auto"/>
              <w:jc w:val="both"/>
              <w:rPr>
                <w:rFonts w:eastAsia="Times New Roman" w:cs="Times New Roman"/>
                <w:b/>
                <w:bCs/>
                <w:color w:val="000000"/>
                <w:szCs w:val="24"/>
              </w:rPr>
            </w:pPr>
            <w:r w:rsidRPr="007F0298">
              <w:rPr>
                <w:rFonts w:eastAsia="Times New Roman" w:cs="Times New Roman"/>
                <w:b/>
                <w:bCs/>
                <w:color w:val="000000"/>
                <w:szCs w:val="24"/>
              </w:rPr>
              <w:t>Chủ tịch UBND xã An Phú</w:t>
            </w:r>
          </w:p>
        </w:tc>
        <w:tc>
          <w:tcPr>
            <w:tcW w:w="2620" w:type="dxa"/>
            <w:shd w:val="clear" w:color="auto" w:fill="auto"/>
            <w:vAlign w:val="center"/>
            <w:hideMark/>
          </w:tcPr>
          <w:p w14:paraId="49472B9A" w14:textId="77777777" w:rsidR="007F0298" w:rsidRPr="007F0298" w:rsidRDefault="007F0298" w:rsidP="0027576D">
            <w:pPr>
              <w:spacing w:after="0" w:line="276" w:lineRule="auto"/>
              <w:jc w:val="both"/>
              <w:rPr>
                <w:rFonts w:eastAsia="Times New Roman" w:cs="Times New Roman"/>
                <w:color w:val="000000"/>
                <w:szCs w:val="24"/>
              </w:rPr>
            </w:pPr>
            <w:r w:rsidRPr="007F0298">
              <w:rPr>
                <w:rFonts w:eastAsia="Times New Roman" w:cs="Times New Roman"/>
                <w:color w:val="000000"/>
                <w:szCs w:val="24"/>
              </w:rPr>
              <w:t>Các phòng, trung tâm, đơn vị hỗ trợ</w:t>
            </w:r>
          </w:p>
        </w:tc>
      </w:tr>
      <w:tr w:rsidR="007F0298" w:rsidRPr="007F0298" w14:paraId="3ECC0C9D" w14:textId="77777777" w:rsidTr="0027576D">
        <w:trPr>
          <w:trHeight w:val="945"/>
        </w:trPr>
        <w:tc>
          <w:tcPr>
            <w:tcW w:w="562" w:type="dxa"/>
            <w:shd w:val="clear" w:color="auto" w:fill="auto"/>
            <w:vAlign w:val="center"/>
            <w:hideMark/>
          </w:tcPr>
          <w:p w14:paraId="733CC140" w14:textId="77777777" w:rsidR="007F0298" w:rsidRPr="007F0298" w:rsidRDefault="007F0298" w:rsidP="0027576D">
            <w:pPr>
              <w:spacing w:after="0" w:line="276" w:lineRule="auto"/>
              <w:jc w:val="both"/>
              <w:rPr>
                <w:rFonts w:eastAsia="Times New Roman" w:cs="Times New Roman"/>
                <w:b/>
                <w:bCs/>
                <w:color w:val="000000"/>
                <w:szCs w:val="24"/>
              </w:rPr>
            </w:pPr>
            <w:r w:rsidRPr="007F0298">
              <w:rPr>
                <w:rFonts w:eastAsia="Times New Roman" w:cs="Times New Roman"/>
                <w:b/>
                <w:bCs/>
                <w:color w:val="000000"/>
                <w:szCs w:val="24"/>
              </w:rPr>
              <w:t>4</w:t>
            </w:r>
          </w:p>
        </w:tc>
        <w:tc>
          <w:tcPr>
            <w:tcW w:w="3544" w:type="dxa"/>
            <w:shd w:val="clear" w:color="auto" w:fill="auto"/>
            <w:vAlign w:val="center"/>
            <w:hideMark/>
          </w:tcPr>
          <w:p w14:paraId="7CCEB712" w14:textId="77777777" w:rsidR="007F0298" w:rsidRPr="007F0298" w:rsidRDefault="007F0298" w:rsidP="0027576D">
            <w:pPr>
              <w:spacing w:after="0" w:line="276" w:lineRule="auto"/>
              <w:jc w:val="both"/>
              <w:rPr>
                <w:rFonts w:eastAsia="Times New Roman" w:cs="Times New Roman"/>
                <w:color w:val="000000"/>
                <w:szCs w:val="24"/>
              </w:rPr>
            </w:pPr>
            <w:r w:rsidRPr="007F0298">
              <w:rPr>
                <w:rFonts w:eastAsia="Times New Roman" w:cs="Times New Roman"/>
                <w:color w:val="000000"/>
                <w:szCs w:val="24"/>
              </w:rPr>
              <w:t>Phát biểu hưởng ứng phong trào thi đua của đại diện đoàn thể</w:t>
            </w:r>
          </w:p>
        </w:tc>
        <w:tc>
          <w:tcPr>
            <w:tcW w:w="2514" w:type="dxa"/>
            <w:shd w:val="clear" w:color="auto" w:fill="auto"/>
            <w:vAlign w:val="center"/>
            <w:hideMark/>
          </w:tcPr>
          <w:p w14:paraId="21523370" w14:textId="77777777" w:rsidR="007F0298" w:rsidRPr="007F0298" w:rsidRDefault="007F0298" w:rsidP="0027576D">
            <w:pPr>
              <w:spacing w:after="0" w:line="276" w:lineRule="auto"/>
              <w:jc w:val="both"/>
              <w:rPr>
                <w:rFonts w:eastAsia="Times New Roman" w:cs="Times New Roman"/>
                <w:b/>
                <w:bCs/>
                <w:color w:val="000000"/>
                <w:szCs w:val="24"/>
              </w:rPr>
            </w:pPr>
            <w:r w:rsidRPr="007F0298">
              <w:rPr>
                <w:rFonts w:eastAsia="Times New Roman" w:cs="Times New Roman"/>
                <w:b/>
                <w:bCs/>
                <w:color w:val="000000"/>
                <w:szCs w:val="24"/>
              </w:rPr>
              <w:t>UBMTTQ Việt Nam xã</w:t>
            </w:r>
          </w:p>
        </w:tc>
        <w:tc>
          <w:tcPr>
            <w:tcW w:w="2620" w:type="dxa"/>
            <w:shd w:val="clear" w:color="auto" w:fill="auto"/>
            <w:vAlign w:val="center"/>
            <w:hideMark/>
          </w:tcPr>
          <w:p w14:paraId="698C19F0" w14:textId="77777777" w:rsidR="007F0298" w:rsidRPr="007F0298" w:rsidRDefault="007F0298" w:rsidP="0027576D">
            <w:pPr>
              <w:spacing w:after="0" w:line="276" w:lineRule="auto"/>
              <w:jc w:val="both"/>
              <w:rPr>
                <w:rFonts w:eastAsia="Times New Roman" w:cs="Times New Roman"/>
                <w:color w:val="000000"/>
                <w:szCs w:val="24"/>
              </w:rPr>
            </w:pPr>
            <w:r w:rsidRPr="007F0298">
              <w:rPr>
                <w:rFonts w:eastAsia="Times New Roman" w:cs="Times New Roman"/>
                <w:color w:val="000000"/>
                <w:szCs w:val="24"/>
              </w:rPr>
              <w:t>Đoàn Thanh niên, Hội Phụ nữ, Hội Nông dân, Hội Cựu chiến binh</w:t>
            </w:r>
          </w:p>
        </w:tc>
      </w:tr>
      <w:tr w:rsidR="007F0298" w:rsidRPr="007F0298" w14:paraId="0287A64E" w14:textId="77777777" w:rsidTr="0027576D">
        <w:trPr>
          <w:trHeight w:val="945"/>
        </w:trPr>
        <w:tc>
          <w:tcPr>
            <w:tcW w:w="562" w:type="dxa"/>
            <w:shd w:val="clear" w:color="auto" w:fill="auto"/>
            <w:vAlign w:val="center"/>
            <w:hideMark/>
          </w:tcPr>
          <w:p w14:paraId="350CC99D" w14:textId="77777777" w:rsidR="007F0298" w:rsidRPr="007F0298" w:rsidRDefault="007F0298" w:rsidP="0027576D">
            <w:pPr>
              <w:spacing w:after="0" w:line="276" w:lineRule="auto"/>
              <w:jc w:val="both"/>
              <w:rPr>
                <w:rFonts w:eastAsia="Times New Roman" w:cs="Times New Roman"/>
                <w:b/>
                <w:bCs/>
                <w:color w:val="000000"/>
                <w:szCs w:val="24"/>
              </w:rPr>
            </w:pPr>
            <w:r w:rsidRPr="007F0298">
              <w:rPr>
                <w:rFonts w:eastAsia="Times New Roman" w:cs="Times New Roman"/>
                <w:b/>
                <w:bCs/>
                <w:color w:val="000000"/>
                <w:szCs w:val="24"/>
              </w:rPr>
              <w:t>5</w:t>
            </w:r>
          </w:p>
        </w:tc>
        <w:tc>
          <w:tcPr>
            <w:tcW w:w="3544" w:type="dxa"/>
            <w:shd w:val="clear" w:color="auto" w:fill="auto"/>
            <w:vAlign w:val="center"/>
            <w:hideMark/>
          </w:tcPr>
          <w:p w14:paraId="469F5910" w14:textId="77777777" w:rsidR="007F0298" w:rsidRPr="007F0298" w:rsidRDefault="007F0298" w:rsidP="0027576D">
            <w:pPr>
              <w:spacing w:after="0" w:line="276" w:lineRule="auto"/>
              <w:jc w:val="both"/>
              <w:rPr>
                <w:rFonts w:eastAsia="Times New Roman" w:cs="Times New Roman"/>
                <w:color w:val="000000"/>
                <w:szCs w:val="24"/>
              </w:rPr>
            </w:pPr>
            <w:r w:rsidRPr="007F0298">
              <w:rPr>
                <w:rFonts w:eastAsia="Times New Roman" w:cs="Times New Roman"/>
                <w:color w:val="000000"/>
                <w:szCs w:val="24"/>
              </w:rPr>
              <w:t>Nghi thức phát động phong trào “Bình dân học vụ số” trên địa bàn xã</w:t>
            </w:r>
          </w:p>
        </w:tc>
        <w:tc>
          <w:tcPr>
            <w:tcW w:w="2514" w:type="dxa"/>
            <w:shd w:val="clear" w:color="auto" w:fill="auto"/>
            <w:vAlign w:val="center"/>
            <w:hideMark/>
          </w:tcPr>
          <w:p w14:paraId="6A288A29" w14:textId="77777777" w:rsidR="007F0298" w:rsidRPr="007F0298" w:rsidRDefault="007F0298" w:rsidP="0027576D">
            <w:pPr>
              <w:spacing w:after="0" w:line="276" w:lineRule="auto"/>
              <w:jc w:val="both"/>
              <w:rPr>
                <w:rFonts w:eastAsia="Times New Roman" w:cs="Times New Roman"/>
                <w:b/>
                <w:bCs/>
                <w:color w:val="000000"/>
                <w:szCs w:val="24"/>
              </w:rPr>
            </w:pPr>
            <w:r w:rsidRPr="007F0298">
              <w:rPr>
                <w:rFonts w:eastAsia="Times New Roman" w:cs="Times New Roman"/>
                <w:b/>
                <w:bCs/>
                <w:color w:val="000000"/>
                <w:szCs w:val="24"/>
              </w:rPr>
              <w:t>Phòng Văn hoá – Xã hội</w:t>
            </w:r>
          </w:p>
        </w:tc>
        <w:tc>
          <w:tcPr>
            <w:tcW w:w="2620" w:type="dxa"/>
            <w:shd w:val="clear" w:color="auto" w:fill="auto"/>
            <w:vAlign w:val="center"/>
            <w:hideMark/>
          </w:tcPr>
          <w:p w14:paraId="30492E72" w14:textId="77777777" w:rsidR="007F0298" w:rsidRPr="007F0298" w:rsidRDefault="007F0298" w:rsidP="0027576D">
            <w:pPr>
              <w:spacing w:after="0" w:line="276" w:lineRule="auto"/>
              <w:jc w:val="both"/>
              <w:rPr>
                <w:rFonts w:eastAsia="Times New Roman" w:cs="Times New Roman"/>
                <w:color w:val="000000"/>
                <w:szCs w:val="24"/>
              </w:rPr>
            </w:pPr>
            <w:r w:rsidRPr="007F0298">
              <w:rPr>
                <w:rFonts w:eastAsia="Times New Roman" w:cs="Times New Roman"/>
                <w:color w:val="000000"/>
                <w:szCs w:val="24"/>
              </w:rPr>
              <w:t>Trung tâm PVHCC, Phòng Kinh tế, Công an xã</w:t>
            </w:r>
          </w:p>
        </w:tc>
      </w:tr>
      <w:tr w:rsidR="007F0298" w:rsidRPr="007F0298" w14:paraId="5982534E" w14:textId="77777777" w:rsidTr="0027576D">
        <w:trPr>
          <w:trHeight w:val="945"/>
        </w:trPr>
        <w:tc>
          <w:tcPr>
            <w:tcW w:w="562" w:type="dxa"/>
            <w:shd w:val="clear" w:color="auto" w:fill="auto"/>
            <w:vAlign w:val="center"/>
            <w:hideMark/>
          </w:tcPr>
          <w:p w14:paraId="2903BE7A" w14:textId="77777777" w:rsidR="007F0298" w:rsidRPr="007F0298" w:rsidRDefault="007F0298" w:rsidP="0027576D">
            <w:pPr>
              <w:spacing w:after="0" w:line="276" w:lineRule="auto"/>
              <w:jc w:val="both"/>
              <w:rPr>
                <w:rFonts w:eastAsia="Times New Roman" w:cs="Times New Roman"/>
                <w:b/>
                <w:bCs/>
                <w:color w:val="000000"/>
                <w:szCs w:val="24"/>
              </w:rPr>
            </w:pPr>
            <w:r w:rsidRPr="007F0298">
              <w:rPr>
                <w:rFonts w:eastAsia="Times New Roman" w:cs="Times New Roman"/>
                <w:b/>
                <w:bCs/>
                <w:color w:val="000000"/>
                <w:szCs w:val="24"/>
              </w:rPr>
              <w:t>6</w:t>
            </w:r>
          </w:p>
        </w:tc>
        <w:tc>
          <w:tcPr>
            <w:tcW w:w="3544" w:type="dxa"/>
            <w:shd w:val="clear" w:color="auto" w:fill="auto"/>
            <w:vAlign w:val="center"/>
            <w:hideMark/>
          </w:tcPr>
          <w:p w14:paraId="0FAF1462" w14:textId="77777777" w:rsidR="007F0298" w:rsidRPr="007F0298" w:rsidRDefault="007F0298" w:rsidP="0027576D">
            <w:pPr>
              <w:spacing w:after="0" w:line="276" w:lineRule="auto"/>
              <w:jc w:val="both"/>
              <w:rPr>
                <w:rFonts w:eastAsia="Times New Roman" w:cs="Times New Roman"/>
                <w:color w:val="000000"/>
                <w:szCs w:val="24"/>
              </w:rPr>
            </w:pPr>
            <w:r w:rsidRPr="007F0298">
              <w:rPr>
                <w:rFonts w:eastAsia="Times New Roman" w:cs="Times New Roman"/>
                <w:color w:val="000000"/>
                <w:szCs w:val="24"/>
              </w:rPr>
              <w:t>Ra mắt mô hình “Đại sứ số cộng đồng” xã An Phú (gồm 10 đại sứ tiêu biểu)</w:t>
            </w:r>
          </w:p>
        </w:tc>
        <w:tc>
          <w:tcPr>
            <w:tcW w:w="2514" w:type="dxa"/>
            <w:shd w:val="clear" w:color="auto" w:fill="auto"/>
            <w:vAlign w:val="center"/>
            <w:hideMark/>
          </w:tcPr>
          <w:p w14:paraId="4AADB7B6" w14:textId="77777777" w:rsidR="007F0298" w:rsidRPr="007F0298" w:rsidRDefault="007F0298" w:rsidP="0027576D">
            <w:pPr>
              <w:spacing w:after="0" w:line="276" w:lineRule="auto"/>
              <w:jc w:val="both"/>
              <w:rPr>
                <w:rFonts w:eastAsia="Times New Roman" w:cs="Times New Roman"/>
                <w:b/>
                <w:bCs/>
                <w:color w:val="000000"/>
                <w:szCs w:val="24"/>
              </w:rPr>
            </w:pPr>
            <w:r w:rsidRPr="007F0298">
              <w:rPr>
                <w:rFonts w:eastAsia="Times New Roman" w:cs="Times New Roman"/>
                <w:b/>
                <w:bCs/>
                <w:color w:val="000000"/>
                <w:szCs w:val="24"/>
              </w:rPr>
              <w:t>Phòng Văn hoá – Xã hội</w:t>
            </w:r>
          </w:p>
        </w:tc>
        <w:tc>
          <w:tcPr>
            <w:tcW w:w="2620" w:type="dxa"/>
            <w:shd w:val="clear" w:color="auto" w:fill="auto"/>
            <w:vAlign w:val="center"/>
            <w:hideMark/>
          </w:tcPr>
          <w:p w14:paraId="056D9F3B" w14:textId="77777777" w:rsidR="007F0298" w:rsidRPr="007F0298" w:rsidRDefault="007F0298" w:rsidP="0027576D">
            <w:pPr>
              <w:spacing w:after="0" w:line="276" w:lineRule="auto"/>
              <w:jc w:val="both"/>
              <w:rPr>
                <w:rFonts w:eastAsia="Times New Roman" w:cs="Times New Roman"/>
                <w:color w:val="000000"/>
                <w:szCs w:val="24"/>
              </w:rPr>
            </w:pPr>
            <w:r w:rsidRPr="007F0298">
              <w:rPr>
                <w:rFonts w:eastAsia="Times New Roman" w:cs="Times New Roman"/>
                <w:color w:val="000000"/>
                <w:szCs w:val="24"/>
              </w:rPr>
              <w:t>UBMTTQ, Đoàn Thanh niên, các trường học</w:t>
            </w:r>
          </w:p>
        </w:tc>
      </w:tr>
      <w:tr w:rsidR="007F0298" w:rsidRPr="007F0298" w14:paraId="549C83F1" w14:textId="77777777" w:rsidTr="0027576D">
        <w:trPr>
          <w:trHeight w:val="1260"/>
        </w:trPr>
        <w:tc>
          <w:tcPr>
            <w:tcW w:w="562" w:type="dxa"/>
            <w:shd w:val="clear" w:color="auto" w:fill="auto"/>
            <w:vAlign w:val="center"/>
            <w:hideMark/>
          </w:tcPr>
          <w:p w14:paraId="77C2AC00" w14:textId="77777777" w:rsidR="007F0298" w:rsidRPr="007F0298" w:rsidRDefault="007F0298" w:rsidP="0027576D">
            <w:pPr>
              <w:spacing w:after="0" w:line="276" w:lineRule="auto"/>
              <w:jc w:val="both"/>
              <w:rPr>
                <w:rFonts w:eastAsia="Times New Roman" w:cs="Times New Roman"/>
                <w:b/>
                <w:bCs/>
                <w:color w:val="000000"/>
                <w:szCs w:val="24"/>
              </w:rPr>
            </w:pPr>
            <w:r w:rsidRPr="007F0298">
              <w:rPr>
                <w:rFonts w:eastAsia="Times New Roman" w:cs="Times New Roman"/>
                <w:b/>
                <w:bCs/>
                <w:color w:val="000000"/>
                <w:szCs w:val="24"/>
              </w:rPr>
              <w:t>7</w:t>
            </w:r>
          </w:p>
        </w:tc>
        <w:tc>
          <w:tcPr>
            <w:tcW w:w="3544" w:type="dxa"/>
            <w:shd w:val="clear" w:color="auto" w:fill="auto"/>
            <w:vAlign w:val="center"/>
            <w:hideMark/>
          </w:tcPr>
          <w:p w14:paraId="024D85F2" w14:textId="77777777" w:rsidR="007F0298" w:rsidRPr="007F0298" w:rsidRDefault="007F0298" w:rsidP="0027576D">
            <w:pPr>
              <w:spacing w:after="0" w:line="276" w:lineRule="auto"/>
              <w:jc w:val="both"/>
              <w:rPr>
                <w:rFonts w:eastAsia="Times New Roman" w:cs="Times New Roman"/>
                <w:color w:val="000000"/>
                <w:szCs w:val="24"/>
              </w:rPr>
            </w:pPr>
            <w:r w:rsidRPr="007F0298">
              <w:rPr>
                <w:rFonts w:eastAsia="Times New Roman" w:cs="Times New Roman"/>
                <w:color w:val="000000"/>
                <w:szCs w:val="24"/>
              </w:rPr>
              <w:t>Hướng dẫn kích hoạt định danh điện tử mức 2, tích hợp giấy tờ vào VNeID cho đại biểu và người dân</w:t>
            </w:r>
          </w:p>
        </w:tc>
        <w:tc>
          <w:tcPr>
            <w:tcW w:w="2514" w:type="dxa"/>
            <w:shd w:val="clear" w:color="auto" w:fill="auto"/>
            <w:vAlign w:val="center"/>
            <w:hideMark/>
          </w:tcPr>
          <w:p w14:paraId="731857D2" w14:textId="77777777" w:rsidR="007F0298" w:rsidRPr="007F0298" w:rsidRDefault="007F0298" w:rsidP="0027576D">
            <w:pPr>
              <w:spacing w:after="0" w:line="276" w:lineRule="auto"/>
              <w:jc w:val="both"/>
              <w:rPr>
                <w:rFonts w:eastAsia="Times New Roman" w:cs="Times New Roman"/>
                <w:b/>
                <w:bCs/>
                <w:color w:val="000000"/>
                <w:szCs w:val="24"/>
              </w:rPr>
            </w:pPr>
            <w:r w:rsidRPr="007F0298">
              <w:rPr>
                <w:rFonts w:eastAsia="Times New Roman" w:cs="Times New Roman"/>
                <w:b/>
                <w:bCs/>
                <w:color w:val="000000"/>
                <w:szCs w:val="24"/>
              </w:rPr>
              <w:t>Công an xã</w:t>
            </w:r>
          </w:p>
        </w:tc>
        <w:tc>
          <w:tcPr>
            <w:tcW w:w="2620" w:type="dxa"/>
            <w:shd w:val="clear" w:color="auto" w:fill="auto"/>
            <w:vAlign w:val="center"/>
            <w:hideMark/>
          </w:tcPr>
          <w:p w14:paraId="07EE1B5D" w14:textId="77777777" w:rsidR="007F0298" w:rsidRPr="007F0298" w:rsidRDefault="007F0298" w:rsidP="0027576D">
            <w:pPr>
              <w:spacing w:after="0" w:line="276" w:lineRule="auto"/>
              <w:jc w:val="both"/>
              <w:rPr>
                <w:rFonts w:eastAsia="Times New Roman" w:cs="Times New Roman"/>
                <w:color w:val="000000"/>
                <w:szCs w:val="24"/>
              </w:rPr>
            </w:pPr>
            <w:r w:rsidRPr="007F0298">
              <w:rPr>
                <w:rFonts w:eastAsia="Times New Roman" w:cs="Times New Roman"/>
                <w:color w:val="000000"/>
                <w:szCs w:val="24"/>
              </w:rPr>
              <w:t>Trung tâm PVHCC, Tổ CNSCĐ thôn</w:t>
            </w:r>
          </w:p>
        </w:tc>
      </w:tr>
      <w:tr w:rsidR="007F0298" w:rsidRPr="007F0298" w14:paraId="00EA9EF5" w14:textId="77777777" w:rsidTr="0027576D">
        <w:trPr>
          <w:trHeight w:val="1260"/>
        </w:trPr>
        <w:tc>
          <w:tcPr>
            <w:tcW w:w="562" w:type="dxa"/>
            <w:shd w:val="clear" w:color="auto" w:fill="auto"/>
            <w:vAlign w:val="center"/>
            <w:hideMark/>
          </w:tcPr>
          <w:p w14:paraId="137EA77E" w14:textId="5E3D4C14" w:rsidR="0027576D" w:rsidRPr="007F0298" w:rsidRDefault="007F0298" w:rsidP="0027576D">
            <w:pPr>
              <w:spacing w:after="0" w:line="276" w:lineRule="auto"/>
              <w:jc w:val="both"/>
              <w:rPr>
                <w:rFonts w:eastAsia="Times New Roman" w:cs="Times New Roman"/>
                <w:b/>
                <w:bCs/>
                <w:color w:val="000000"/>
                <w:szCs w:val="24"/>
              </w:rPr>
            </w:pPr>
            <w:r w:rsidRPr="007F0298">
              <w:rPr>
                <w:rFonts w:eastAsia="Times New Roman" w:cs="Times New Roman"/>
                <w:b/>
                <w:bCs/>
                <w:color w:val="000000"/>
                <w:szCs w:val="24"/>
              </w:rPr>
              <w:t>8</w:t>
            </w:r>
          </w:p>
        </w:tc>
        <w:tc>
          <w:tcPr>
            <w:tcW w:w="3544" w:type="dxa"/>
            <w:shd w:val="clear" w:color="auto" w:fill="auto"/>
            <w:vAlign w:val="center"/>
            <w:hideMark/>
          </w:tcPr>
          <w:p w14:paraId="7CEC58AC" w14:textId="77777777" w:rsidR="007F0298" w:rsidRPr="007F0298" w:rsidRDefault="007F0298" w:rsidP="0027576D">
            <w:pPr>
              <w:spacing w:after="0" w:line="276" w:lineRule="auto"/>
              <w:jc w:val="both"/>
              <w:rPr>
                <w:rFonts w:eastAsia="Times New Roman" w:cs="Times New Roman"/>
                <w:color w:val="000000"/>
                <w:szCs w:val="24"/>
              </w:rPr>
            </w:pPr>
            <w:r w:rsidRPr="007F0298">
              <w:rPr>
                <w:rFonts w:eastAsia="Times New Roman" w:cs="Times New Roman"/>
                <w:color w:val="000000"/>
                <w:szCs w:val="24"/>
              </w:rPr>
              <w:t>Hướng dẫn đăng ký dịch vụ công trực tuyến, chữ ký số cá nhân, thanh toán không tiền mặt</w:t>
            </w:r>
          </w:p>
        </w:tc>
        <w:tc>
          <w:tcPr>
            <w:tcW w:w="2514" w:type="dxa"/>
            <w:shd w:val="clear" w:color="auto" w:fill="auto"/>
            <w:vAlign w:val="center"/>
            <w:hideMark/>
          </w:tcPr>
          <w:p w14:paraId="1212BEC4" w14:textId="77777777" w:rsidR="007F0298" w:rsidRPr="007F0298" w:rsidRDefault="007F0298" w:rsidP="0027576D">
            <w:pPr>
              <w:spacing w:after="0" w:line="276" w:lineRule="auto"/>
              <w:jc w:val="both"/>
              <w:rPr>
                <w:rFonts w:eastAsia="Times New Roman" w:cs="Times New Roman"/>
                <w:b/>
                <w:bCs/>
                <w:color w:val="000000"/>
                <w:szCs w:val="24"/>
              </w:rPr>
            </w:pPr>
            <w:r w:rsidRPr="007F0298">
              <w:rPr>
                <w:rFonts w:eastAsia="Times New Roman" w:cs="Times New Roman"/>
                <w:b/>
                <w:bCs/>
                <w:color w:val="000000"/>
                <w:szCs w:val="24"/>
              </w:rPr>
              <w:t>Trung tâm Phục vụ Hành chính công xã</w:t>
            </w:r>
          </w:p>
        </w:tc>
        <w:tc>
          <w:tcPr>
            <w:tcW w:w="2620" w:type="dxa"/>
            <w:shd w:val="clear" w:color="auto" w:fill="auto"/>
            <w:vAlign w:val="center"/>
            <w:hideMark/>
          </w:tcPr>
          <w:p w14:paraId="742D177A" w14:textId="01A0F81D" w:rsidR="0027576D" w:rsidRPr="007F0298" w:rsidRDefault="007F0298" w:rsidP="0027576D">
            <w:pPr>
              <w:spacing w:after="0" w:line="276" w:lineRule="auto"/>
              <w:jc w:val="both"/>
              <w:rPr>
                <w:rFonts w:eastAsia="Times New Roman" w:cs="Times New Roman"/>
                <w:color w:val="000000"/>
                <w:szCs w:val="24"/>
              </w:rPr>
            </w:pPr>
            <w:r w:rsidRPr="007F0298">
              <w:rPr>
                <w:rFonts w:eastAsia="Times New Roman" w:cs="Times New Roman"/>
                <w:color w:val="000000"/>
                <w:szCs w:val="24"/>
              </w:rPr>
              <w:t>VNPT Quảng Ngãi, Phòng Kinh tế</w:t>
            </w:r>
          </w:p>
        </w:tc>
      </w:tr>
      <w:tr w:rsidR="007F0298" w:rsidRPr="007F0298" w14:paraId="24824B9C" w14:textId="77777777" w:rsidTr="0027576D">
        <w:trPr>
          <w:trHeight w:val="1260"/>
        </w:trPr>
        <w:tc>
          <w:tcPr>
            <w:tcW w:w="562" w:type="dxa"/>
            <w:shd w:val="clear" w:color="auto" w:fill="auto"/>
            <w:vAlign w:val="center"/>
            <w:hideMark/>
          </w:tcPr>
          <w:p w14:paraId="59AE8BBF" w14:textId="3D293972" w:rsidR="007F0298" w:rsidRPr="007F0298" w:rsidRDefault="00147C74" w:rsidP="0027576D">
            <w:pPr>
              <w:spacing w:after="0" w:line="276" w:lineRule="auto"/>
              <w:jc w:val="both"/>
              <w:rPr>
                <w:rFonts w:eastAsia="Times New Roman" w:cs="Times New Roman"/>
                <w:b/>
                <w:bCs/>
                <w:color w:val="000000"/>
                <w:szCs w:val="24"/>
              </w:rPr>
            </w:pPr>
            <w:r>
              <w:rPr>
                <w:rFonts w:eastAsia="Times New Roman" w:cs="Times New Roman"/>
                <w:b/>
                <w:bCs/>
                <w:color w:val="000000"/>
                <w:szCs w:val="24"/>
              </w:rPr>
              <w:t>9</w:t>
            </w:r>
          </w:p>
        </w:tc>
        <w:tc>
          <w:tcPr>
            <w:tcW w:w="3544" w:type="dxa"/>
            <w:shd w:val="clear" w:color="auto" w:fill="auto"/>
            <w:vAlign w:val="center"/>
            <w:hideMark/>
          </w:tcPr>
          <w:p w14:paraId="1833F4DB" w14:textId="77777777" w:rsidR="007F0298" w:rsidRPr="007F0298" w:rsidRDefault="007F0298" w:rsidP="0027576D">
            <w:pPr>
              <w:spacing w:after="0" w:line="276" w:lineRule="auto"/>
              <w:jc w:val="both"/>
              <w:rPr>
                <w:rFonts w:eastAsia="Times New Roman" w:cs="Times New Roman"/>
                <w:color w:val="000000"/>
                <w:szCs w:val="24"/>
              </w:rPr>
            </w:pPr>
            <w:r w:rsidRPr="007F0298">
              <w:rPr>
                <w:rFonts w:eastAsia="Times New Roman" w:cs="Times New Roman"/>
                <w:color w:val="000000"/>
                <w:szCs w:val="24"/>
              </w:rPr>
              <w:t>Bế mạc – phát động thi đua giai đoạn 2025–2030, thông điệp hưởng ứng của lãnh đạo xã</w:t>
            </w:r>
          </w:p>
        </w:tc>
        <w:tc>
          <w:tcPr>
            <w:tcW w:w="2514" w:type="dxa"/>
            <w:shd w:val="clear" w:color="auto" w:fill="auto"/>
            <w:vAlign w:val="center"/>
            <w:hideMark/>
          </w:tcPr>
          <w:p w14:paraId="1C454090" w14:textId="77777777" w:rsidR="007F0298" w:rsidRPr="007F0298" w:rsidRDefault="007F0298" w:rsidP="0027576D">
            <w:pPr>
              <w:spacing w:after="0" w:line="276" w:lineRule="auto"/>
              <w:jc w:val="both"/>
              <w:rPr>
                <w:rFonts w:eastAsia="Times New Roman" w:cs="Times New Roman"/>
                <w:b/>
                <w:bCs/>
                <w:color w:val="000000"/>
                <w:szCs w:val="24"/>
              </w:rPr>
            </w:pPr>
            <w:r w:rsidRPr="007F0298">
              <w:rPr>
                <w:rFonts w:eastAsia="Times New Roman" w:cs="Times New Roman"/>
                <w:b/>
                <w:bCs/>
                <w:color w:val="000000"/>
                <w:szCs w:val="24"/>
              </w:rPr>
              <w:t>Phó Chủ tịch UBND xã</w:t>
            </w:r>
          </w:p>
        </w:tc>
        <w:tc>
          <w:tcPr>
            <w:tcW w:w="2620" w:type="dxa"/>
            <w:shd w:val="clear" w:color="auto" w:fill="auto"/>
            <w:vAlign w:val="center"/>
            <w:hideMark/>
          </w:tcPr>
          <w:p w14:paraId="27CAA756" w14:textId="77777777" w:rsidR="007F0298" w:rsidRPr="007F0298" w:rsidRDefault="007F0298" w:rsidP="0027576D">
            <w:pPr>
              <w:spacing w:after="0" w:line="276" w:lineRule="auto"/>
              <w:jc w:val="both"/>
              <w:rPr>
                <w:rFonts w:eastAsia="Times New Roman" w:cs="Times New Roman"/>
                <w:color w:val="000000"/>
                <w:szCs w:val="24"/>
              </w:rPr>
            </w:pPr>
            <w:r w:rsidRPr="007F0298">
              <w:rPr>
                <w:rFonts w:eastAsia="Times New Roman" w:cs="Times New Roman"/>
                <w:color w:val="000000"/>
                <w:szCs w:val="24"/>
              </w:rPr>
              <w:t>Toàn thể các phòng, ban, đoàn thể</w:t>
            </w:r>
          </w:p>
        </w:tc>
      </w:tr>
    </w:tbl>
    <w:p w14:paraId="23392F72" w14:textId="2D00CD82" w:rsidR="007F0298" w:rsidRPr="0027576D" w:rsidRDefault="007F0298" w:rsidP="0027576D">
      <w:pPr>
        <w:spacing w:before="60" w:after="0" w:line="276" w:lineRule="auto"/>
        <w:jc w:val="both"/>
        <w:rPr>
          <w:sz w:val="28"/>
          <w:szCs w:val="28"/>
        </w:rPr>
      </w:pPr>
      <w:r w:rsidRPr="007F0298">
        <w:rPr>
          <w:sz w:val="28"/>
          <w:szCs w:val="28"/>
        </w:rPr>
        <w:tab/>
      </w:r>
      <w:r w:rsidRPr="007F0298">
        <w:rPr>
          <w:b/>
          <w:bCs/>
          <w:sz w:val="28"/>
          <w:szCs w:val="28"/>
        </w:rPr>
        <w:t>4. Phân công trách nhiệm cụ thể</w:t>
      </w:r>
    </w:p>
    <w:p w14:paraId="63DDDFDD" w14:textId="77777777" w:rsidR="007F0298" w:rsidRPr="007F0298" w:rsidRDefault="007F0298" w:rsidP="0027576D">
      <w:pPr>
        <w:spacing w:after="0" w:line="276" w:lineRule="auto"/>
        <w:jc w:val="both"/>
        <w:rPr>
          <w:b/>
          <w:bCs/>
          <w:i/>
          <w:iCs/>
          <w:sz w:val="28"/>
          <w:szCs w:val="28"/>
        </w:rPr>
      </w:pPr>
      <w:r w:rsidRPr="007F0298">
        <w:rPr>
          <w:b/>
          <w:bCs/>
          <w:sz w:val="28"/>
          <w:szCs w:val="28"/>
        </w:rPr>
        <w:tab/>
      </w:r>
      <w:r w:rsidRPr="007F0298">
        <w:rPr>
          <w:b/>
          <w:bCs/>
          <w:i/>
          <w:iCs/>
          <w:sz w:val="28"/>
          <w:szCs w:val="28"/>
        </w:rPr>
        <w:t>* Văn phòng HĐND &amp; UBND xã:</w:t>
      </w:r>
    </w:p>
    <w:p w14:paraId="51E1FBA6" w14:textId="77777777" w:rsidR="007F0298" w:rsidRPr="007F0298" w:rsidRDefault="007F0298" w:rsidP="0027576D">
      <w:pPr>
        <w:spacing w:after="0" w:line="276" w:lineRule="auto"/>
        <w:ind w:firstLine="720"/>
        <w:jc w:val="both"/>
        <w:rPr>
          <w:sz w:val="28"/>
          <w:szCs w:val="28"/>
        </w:rPr>
      </w:pPr>
      <w:r w:rsidRPr="007F0298">
        <w:rPr>
          <w:sz w:val="28"/>
          <w:szCs w:val="28"/>
        </w:rPr>
        <w:t xml:space="preserve">Là đơn vị thường trực, tham mưu tổng hợp và điều phối chung; chủ trì công tác tổ chức, lễ tân, hậu cần, trang trí, âm thanh, ánh sáng; chuẩn bị thư mời, giấy mời, kịch bản tổng thể; phối hợp với Phòng Văn hóa – Xã hội trong việc soạn thảo phát </w:t>
      </w:r>
      <w:r w:rsidRPr="007F0298">
        <w:rPr>
          <w:sz w:val="28"/>
          <w:szCs w:val="28"/>
        </w:rPr>
        <w:lastRenderedPageBreak/>
        <w:t>biểu của lãnh đạo xã; đảm bảo buổi lễ diễn ra nghiêm túc, trang trọng, đúng quy trình.</w:t>
      </w:r>
    </w:p>
    <w:p w14:paraId="657FEB64" w14:textId="1F9DB292" w:rsidR="007F0298" w:rsidRPr="007F0298" w:rsidRDefault="007F0298" w:rsidP="0027576D">
      <w:pPr>
        <w:spacing w:after="0" w:line="276" w:lineRule="auto"/>
        <w:jc w:val="both"/>
        <w:rPr>
          <w:b/>
          <w:bCs/>
          <w:i/>
          <w:iCs/>
          <w:sz w:val="28"/>
          <w:szCs w:val="28"/>
        </w:rPr>
      </w:pPr>
      <w:r w:rsidRPr="007F0298">
        <w:rPr>
          <w:sz w:val="28"/>
          <w:szCs w:val="28"/>
        </w:rPr>
        <w:tab/>
      </w:r>
      <w:r w:rsidRPr="007F0298">
        <w:rPr>
          <w:b/>
          <w:bCs/>
          <w:i/>
          <w:iCs/>
          <w:sz w:val="28"/>
          <w:szCs w:val="28"/>
        </w:rPr>
        <w:t>* Phòng Văn hoá – Xã hội:</w:t>
      </w:r>
    </w:p>
    <w:p w14:paraId="77763E3B" w14:textId="77777777" w:rsidR="007F0298" w:rsidRPr="007F0298" w:rsidRDefault="007F0298" w:rsidP="00027BB5">
      <w:pPr>
        <w:spacing w:after="0" w:line="276" w:lineRule="auto"/>
        <w:ind w:firstLine="720"/>
        <w:jc w:val="both"/>
        <w:rPr>
          <w:sz w:val="28"/>
          <w:szCs w:val="28"/>
        </w:rPr>
      </w:pPr>
      <w:r w:rsidRPr="007F0298">
        <w:rPr>
          <w:sz w:val="28"/>
          <w:szCs w:val="28"/>
        </w:rPr>
        <w:t>Chủ trì xây dựng nội dung chương trình Lễ, kịch bản điều hành, kế hoạch truyền thông trước – trong – sau sự kiện; phối hợp UBMTTQ và các đoàn thể tổ chức ra mắt mô hình “Đại sứ số cộng đồng”; chủ trì thực hiện phóng sự, tin bài, video, hình ảnh về Lễ phát động; quản lý chuyên mục “Bình dân học vụ số – An Phú học tập suốt đời” trên trang thông tin điện tử xã.</w:t>
      </w:r>
    </w:p>
    <w:p w14:paraId="0E3E54A6" w14:textId="77777777" w:rsidR="007F0298" w:rsidRPr="007F0298" w:rsidRDefault="007F0298" w:rsidP="0027576D">
      <w:pPr>
        <w:spacing w:after="0" w:line="276" w:lineRule="auto"/>
        <w:jc w:val="both"/>
        <w:rPr>
          <w:b/>
          <w:bCs/>
          <w:i/>
          <w:iCs/>
          <w:sz w:val="28"/>
          <w:szCs w:val="28"/>
        </w:rPr>
      </w:pPr>
      <w:r w:rsidRPr="007F0298">
        <w:rPr>
          <w:sz w:val="28"/>
          <w:szCs w:val="28"/>
        </w:rPr>
        <w:tab/>
      </w:r>
      <w:r w:rsidRPr="007F0298">
        <w:rPr>
          <w:b/>
          <w:bCs/>
          <w:i/>
          <w:iCs/>
          <w:sz w:val="28"/>
          <w:szCs w:val="28"/>
        </w:rPr>
        <w:t>* Phòng Kinh tế:</w:t>
      </w:r>
    </w:p>
    <w:p w14:paraId="0842177C" w14:textId="77777777" w:rsidR="007F0298" w:rsidRPr="007F0298" w:rsidRDefault="007F0298" w:rsidP="0027576D">
      <w:pPr>
        <w:spacing w:after="0" w:line="276" w:lineRule="auto"/>
        <w:jc w:val="both"/>
        <w:rPr>
          <w:sz w:val="28"/>
          <w:szCs w:val="28"/>
        </w:rPr>
      </w:pPr>
      <w:r w:rsidRPr="007F0298">
        <w:rPr>
          <w:sz w:val="28"/>
          <w:szCs w:val="28"/>
        </w:rPr>
        <w:tab/>
        <w:t>Chủ trì tổ chức khu vực trải nghiệm công nghệ số, hướng dẫn người dân, hộ kinh doanh, hợp tác xã ứng dụng thương mại điện tử, hóa đơn điện tử, thanh toán không tiền mặt; phối hợp VNPT Quảng Ngãi ký Thỏa thuận hợp tác chuyển đổi số giai đoạn 2025–2030; tham mưu UBND xã lồng ghép phong trào thi đua với phát triển kinh tế số tại địa phương.</w:t>
      </w:r>
    </w:p>
    <w:p w14:paraId="6A8BA5D8" w14:textId="77777777" w:rsidR="007F0298" w:rsidRPr="007F0298" w:rsidRDefault="007F0298" w:rsidP="0027576D">
      <w:pPr>
        <w:spacing w:after="0" w:line="276" w:lineRule="auto"/>
        <w:jc w:val="both"/>
        <w:rPr>
          <w:b/>
          <w:bCs/>
          <w:i/>
          <w:iCs/>
          <w:sz w:val="28"/>
          <w:szCs w:val="28"/>
        </w:rPr>
      </w:pPr>
      <w:r w:rsidRPr="007F0298">
        <w:rPr>
          <w:sz w:val="28"/>
          <w:szCs w:val="28"/>
        </w:rPr>
        <w:tab/>
      </w:r>
      <w:r w:rsidRPr="007F0298">
        <w:rPr>
          <w:b/>
          <w:bCs/>
          <w:i/>
          <w:iCs/>
          <w:sz w:val="28"/>
          <w:szCs w:val="28"/>
        </w:rPr>
        <w:t>* Trung tâm Phục vụ Hành chính công:</w:t>
      </w:r>
    </w:p>
    <w:p w14:paraId="0A663959" w14:textId="77777777" w:rsidR="007F0298" w:rsidRPr="007F0298" w:rsidRDefault="007F0298" w:rsidP="0027576D">
      <w:pPr>
        <w:spacing w:after="0" w:line="276" w:lineRule="auto"/>
        <w:ind w:firstLine="720"/>
        <w:jc w:val="both"/>
        <w:rPr>
          <w:sz w:val="28"/>
          <w:szCs w:val="28"/>
        </w:rPr>
      </w:pPr>
      <w:r w:rsidRPr="007F0298">
        <w:rPr>
          <w:sz w:val="28"/>
          <w:szCs w:val="28"/>
        </w:rPr>
        <w:t>Thiết lập gian hàng trải nghiệm dịch vụ công trực tuyến, hướng dẫn người dân thực hành đăng ký, nộp hồ sơ online, kích hoạt chữ ký số, sử dụng app công dân điện tử; phối hợp với Công an xã trong hướng dẫn sử dụng VNeID và xác thực tài khoản điện tử cá nhân.</w:t>
      </w:r>
    </w:p>
    <w:p w14:paraId="0EB2B1B3" w14:textId="77777777" w:rsidR="007F0298" w:rsidRPr="007F0298" w:rsidRDefault="007F0298" w:rsidP="0027576D">
      <w:pPr>
        <w:spacing w:after="0" w:line="276" w:lineRule="auto"/>
        <w:jc w:val="both"/>
        <w:rPr>
          <w:b/>
          <w:bCs/>
          <w:i/>
          <w:iCs/>
          <w:sz w:val="28"/>
          <w:szCs w:val="28"/>
        </w:rPr>
      </w:pPr>
      <w:r w:rsidRPr="007F0298">
        <w:rPr>
          <w:sz w:val="28"/>
          <w:szCs w:val="28"/>
        </w:rPr>
        <w:tab/>
      </w:r>
      <w:r w:rsidRPr="007F0298">
        <w:rPr>
          <w:b/>
          <w:bCs/>
          <w:i/>
          <w:iCs/>
          <w:sz w:val="28"/>
          <w:szCs w:val="28"/>
        </w:rPr>
        <w:t>* Công an xã:</w:t>
      </w:r>
    </w:p>
    <w:p w14:paraId="7857D380" w14:textId="77777777" w:rsidR="007F0298" w:rsidRPr="007F0298" w:rsidRDefault="007F0298" w:rsidP="0027576D">
      <w:pPr>
        <w:spacing w:after="0" w:line="276" w:lineRule="auto"/>
        <w:ind w:firstLine="720"/>
        <w:jc w:val="both"/>
        <w:rPr>
          <w:sz w:val="28"/>
          <w:szCs w:val="28"/>
        </w:rPr>
      </w:pPr>
      <w:r w:rsidRPr="007F0298">
        <w:rPr>
          <w:sz w:val="28"/>
          <w:szCs w:val="28"/>
        </w:rPr>
        <w:t>Bảo đảm an ninh, trật tự, an toàn giao thông, phòng cháy chữa cháy, bảo mật dữ liệu trong suốt thời gian diễn ra buổi lễ; trực tiếp hướng dẫn người dân kích hoạt định danh điện tử mức 2, tích hợp thông tin cá nhân; tuyên truyền phòng chống tội phạm mạng, lừa đảo trực tuyến; tham gia lễ phát động với tư cách đơn vị nòng cốt trong chuyển đổi số cộng đồng.</w:t>
      </w:r>
    </w:p>
    <w:p w14:paraId="5C59CD89" w14:textId="77777777" w:rsidR="007F0298" w:rsidRPr="007F0298" w:rsidRDefault="007F0298" w:rsidP="0027576D">
      <w:pPr>
        <w:spacing w:after="0" w:line="276" w:lineRule="auto"/>
        <w:jc w:val="both"/>
        <w:rPr>
          <w:b/>
          <w:bCs/>
          <w:i/>
          <w:iCs/>
          <w:sz w:val="28"/>
          <w:szCs w:val="28"/>
        </w:rPr>
      </w:pPr>
      <w:r w:rsidRPr="007F0298">
        <w:rPr>
          <w:sz w:val="28"/>
          <w:szCs w:val="28"/>
        </w:rPr>
        <w:tab/>
      </w:r>
      <w:r w:rsidRPr="007F0298">
        <w:rPr>
          <w:b/>
          <w:bCs/>
          <w:i/>
          <w:iCs/>
          <w:sz w:val="28"/>
          <w:szCs w:val="28"/>
        </w:rPr>
        <w:t>* Ủy ban Mặt trận Tổ quốc Việt Nam xã:</w:t>
      </w:r>
    </w:p>
    <w:p w14:paraId="2C79E4DD" w14:textId="06BBBB4F" w:rsidR="007F0298" w:rsidRPr="007F0298" w:rsidRDefault="007F0298" w:rsidP="00027BB5">
      <w:pPr>
        <w:spacing w:after="0" w:line="276" w:lineRule="auto"/>
        <w:ind w:firstLine="720"/>
        <w:jc w:val="both"/>
        <w:rPr>
          <w:sz w:val="28"/>
          <w:szCs w:val="28"/>
        </w:rPr>
      </w:pPr>
      <w:r w:rsidRPr="007F0298">
        <w:rPr>
          <w:sz w:val="28"/>
          <w:szCs w:val="28"/>
        </w:rPr>
        <w:t>Đại diện khối đoàn thể phát biểu hưởng ứng phong trào, vận động các tổ chức chính trị - xã hội, doanh nghiệp, tôn giáo, hộ dân tích cực tham gia học tập, sử dụng nền tảng số; phối hợp Phòng VH-XH và Đoàn Thanh niên lan tỏa phong trào “mỗi hội viên là một học viên số”.</w:t>
      </w:r>
    </w:p>
    <w:p w14:paraId="5B4DB5F2" w14:textId="77777777" w:rsidR="007F0298" w:rsidRPr="007F0298" w:rsidRDefault="007F0298" w:rsidP="0027576D">
      <w:pPr>
        <w:spacing w:before="60" w:after="60" w:line="276" w:lineRule="auto"/>
        <w:jc w:val="both"/>
        <w:rPr>
          <w:b/>
          <w:bCs/>
          <w:sz w:val="28"/>
          <w:szCs w:val="28"/>
        </w:rPr>
      </w:pPr>
      <w:r w:rsidRPr="007F0298">
        <w:rPr>
          <w:sz w:val="28"/>
          <w:szCs w:val="28"/>
        </w:rPr>
        <w:tab/>
      </w:r>
      <w:r w:rsidRPr="007F0298">
        <w:rPr>
          <w:b/>
          <w:bCs/>
          <w:sz w:val="28"/>
          <w:szCs w:val="28"/>
        </w:rPr>
        <w:t>III. CÁC HOẠT ĐỘNG SAU LỄ PHÁT ĐỘNG</w:t>
      </w:r>
    </w:p>
    <w:p w14:paraId="4F49DF94" w14:textId="77777777" w:rsidR="007F0298" w:rsidRPr="007F0298" w:rsidRDefault="007F0298" w:rsidP="0027576D">
      <w:pPr>
        <w:spacing w:after="0" w:line="276" w:lineRule="auto"/>
        <w:jc w:val="both"/>
        <w:rPr>
          <w:sz w:val="28"/>
          <w:szCs w:val="28"/>
        </w:rPr>
      </w:pPr>
      <w:r w:rsidRPr="007F0298">
        <w:rPr>
          <w:sz w:val="28"/>
          <w:szCs w:val="28"/>
        </w:rPr>
        <w:tab/>
        <w:t>Đẩy mạnh công tác truyền thông trên hệ thống loa xã, bảng tin điện tử, mạng xã hội “Chính quyền số An Phú”, duy trì chuyên mục “Bình dân học vụ số”.</w:t>
      </w:r>
    </w:p>
    <w:p w14:paraId="6013025C" w14:textId="102F3224" w:rsidR="007F0298" w:rsidRPr="007F0298" w:rsidRDefault="007F0298" w:rsidP="0027576D">
      <w:pPr>
        <w:spacing w:after="0" w:line="276" w:lineRule="auto"/>
        <w:jc w:val="both"/>
        <w:rPr>
          <w:sz w:val="28"/>
          <w:szCs w:val="28"/>
        </w:rPr>
      </w:pPr>
      <w:r w:rsidRPr="007F0298">
        <w:rPr>
          <w:sz w:val="28"/>
          <w:szCs w:val="28"/>
        </w:rPr>
        <w:tab/>
      </w:r>
      <w:r w:rsidR="0027576D" w:rsidRPr="0027576D">
        <w:rPr>
          <w:sz w:val="28"/>
          <w:szCs w:val="28"/>
        </w:rPr>
        <w:t>Tổ chức ít nhất 02 lớp tập huấn, bồi dưỡng kỹ năng số cơ bản trong thời gian phù hợp, bảo đảm thu hút sự tham gia của cán bộ, công chức, đoàn thể, các tổ công nghệ số cộng đồng và người dân trên địa bàn xã.</w:t>
      </w:r>
    </w:p>
    <w:p w14:paraId="544E7C35" w14:textId="37FE58DC" w:rsidR="007F0298" w:rsidRPr="007F0298" w:rsidRDefault="007F0298" w:rsidP="0027576D">
      <w:pPr>
        <w:spacing w:after="0" w:line="276" w:lineRule="auto"/>
        <w:jc w:val="both"/>
        <w:rPr>
          <w:sz w:val="28"/>
          <w:szCs w:val="28"/>
        </w:rPr>
      </w:pPr>
      <w:r w:rsidRPr="007F0298">
        <w:rPr>
          <w:sz w:val="28"/>
          <w:szCs w:val="28"/>
        </w:rPr>
        <w:lastRenderedPageBreak/>
        <w:tab/>
        <w:t>Phát động Tuần lễ Chuyển đổi số năm 2025 gắn với Ngày Chuyển đổi số quốc gia 10/10, kết hợp triển lãm sản phẩm công nghệ số, thương mại điện tử địa phương.</w:t>
      </w:r>
    </w:p>
    <w:p w14:paraId="2DCC1253" w14:textId="7D7E9592" w:rsidR="007F0298" w:rsidRPr="007F0298" w:rsidRDefault="007F0298" w:rsidP="0027576D">
      <w:pPr>
        <w:spacing w:after="0" w:line="276" w:lineRule="auto"/>
        <w:jc w:val="both"/>
        <w:rPr>
          <w:sz w:val="28"/>
          <w:szCs w:val="28"/>
        </w:rPr>
      </w:pPr>
      <w:r w:rsidRPr="007F0298">
        <w:rPr>
          <w:sz w:val="28"/>
          <w:szCs w:val="28"/>
        </w:rPr>
        <w:tab/>
        <w:t>Tổ chức sơ kết đánh giá kết quả đợt phát động vào ngày</w:t>
      </w:r>
      <w:r w:rsidRPr="00027BB5">
        <w:rPr>
          <w:color w:val="FF0000"/>
          <w:sz w:val="28"/>
          <w:szCs w:val="28"/>
        </w:rPr>
        <w:t xml:space="preserve"> 15/01/2026</w:t>
      </w:r>
      <w:r w:rsidRPr="007F0298">
        <w:rPr>
          <w:sz w:val="28"/>
          <w:szCs w:val="28"/>
        </w:rPr>
        <w:t>, biểu dương tập thể, cá nhân tiêu biểu, khen thưởng mô hình “Đại sứ số xuất sắc”.</w:t>
      </w:r>
    </w:p>
    <w:p w14:paraId="08E7C9A8" w14:textId="77777777" w:rsidR="007F0298" w:rsidRPr="007F0298" w:rsidRDefault="007F0298" w:rsidP="0027576D">
      <w:pPr>
        <w:spacing w:before="60" w:after="60" w:line="276" w:lineRule="auto"/>
        <w:jc w:val="both"/>
        <w:rPr>
          <w:b/>
          <w:bCs/>
          <w:sz w:val="28"/>
          <w:szCs w:val="28"/>
        </w:rPr>
      </w:pPr>
      <w:r w:rsidRPr="007F0298">
        <w:rPr>
          <w:sz w:val="28"/>
          <w:szCs w:val="28"/>
        </w:rPr>
        <w:tab/>
      </w:r>
      <w:r w:rsidRPr="007F0298">
        <w:rPr>
          <w:b/>
          <w:bCs/>
          <w:sz w:val="28"/>
          <w:szCs w:val="28"/>
        </w:rPr>
        <w:t>IV. KINH PHÍ THỰC HIỆN</w:t>
      </w:r>
    </w:p>
    <w:p w14:paraId="3F2FDACB" w14:textId="77777777" w:rsidR="007F0298" w:rsidRPr="007F0298" w:rsidRDefault="007F0298" w:rsidP="0027576D">
      <w:pPr>
        <w:spacing w:after="0" w:line="276" w:lineRule="auto"/>
        <w:jc w:val="both"/>
        <w:rPr>
          <w:sz w:val="28"/>
          <w:szCs w:val="28"/>
        </w:rPr>
      </w:pPr>
      <w:r w:rsidRPr="007F0298">
        <w:rPr>
          <w:sz w:val="28"/>
          <w:szCs w:val="28"/>
        </w:rPr>
        <w:tab/>
        <w:t>Kinh phí tổ chức Lễ phát động và các hoạt động sau Lễ được bố trí từ nguồn ngân sách chuyển đổi số năm 2025 của xã, đồng thời huy động nguồn xã hội hóa từ các doanh nghiệp viễn thông, ngân hàng, tổ chức xã hội và các nguồn hợp pháp khác.</w:t>
      </w:r>
    </w:p>
    <w:p w14:paraId="7B899393" w14:textId="7C3CF859" w:rsidR="007F0298" w:rsidRPr="007F0298" w:rsidRDefault="007F0298" w:rsidP="0027576D">
      <w:pPr>
        <w:spacing w:after="0" w:line="276" w:lineRule="auto"/>
        <w:jc w:val="both"/>
        <w:rPr>
          <w:sz w:val="28"/>
          <w:szCs w:val="28"/>
        </w:rPr>
      </w:pPr>
      <w:r w:rsidRPr="007F0298">
        <w:rPr>
          <w:sz w:val="28"/>
          <w:szCs w:val="28"/>
        </w:rPr>
        <w:tab/>
        <w:t>Việc quản lý, sử dụng kinh phí phải đúng mục đích, công khai, minh bạch, tiết kiệm, hiệu quả và tuân thủ các quy định hiện hành về tài chính – ngân sách.</w:t>
      </w:r>
    </w:p>
    <w:p w14:paraId="67EF7A24" w14:textId="77777777" w:rsidR="007F0298" w:rsidRPr="007F0298" w:rsidRDefault="007F0298" w:rsidP="0027576D">
      <w:pPr>
        <w:spacing w:before="60" w:after="60" w:line="276" w:lineRule="auto"/>
        <w:jc w:val="both"/>
        <w:rPr>
          <w:b/>
          <w:bCs/>
          <w:sz w:val="28"/>
          <w:szCs w:val="28"/>
        </w:rPr>
      </w:pPr>
      <w:r w:rsidRPr="007F0298">
        <w:rPr>
          <w:b/>
          <w:bCs/>
          <w:sz w:val="28"/>
          <w:szCs w:val="28"/>
        </w:rPr>
        <w:tab/>
        <w:t>V. TỔ CHỨC THỰC HIỆN</w:t>
      </w:r>
    </w:p>
    <w:p w14:paraId="692DAE23" w14:textId="77777777" w:rsidR="007F0298" w:rsidRPr="007F0298" w:rsidRDefault="007F0298" w:rsidP="0027576D">
      <w:pPr>
        <w:spacing w:after="0" w:line="276" w:lineRule="auto"/>
        <w:jc w:val="both"/>
        <w:rPr>
          <w:sz w:val="28"/>
          <w:szCs w:val="28"/>
        </w:rPr>
      </w:pPr>
      <w:r w:rsidRPr="007F0298">
        <w:rPr>
          <w:sz w:val="28"/>
          <w:szCs w:val="28"/>
        </w:rPr>
        <w:tab/>
        <w:t>Phòng Văn hoá – Xã hội: Chủ trì, phối hợp các đơn vị triển khai thực hiện, hướng dẫn, đôn đốc, kiểm tra, tổng hợp báo cáo kết quả định kỳ.</w:t>
      </w:r>
    </w:p>
    <w:p w14:paraId="187E669C" w14:textId="77777777" w:rsidR="007F0298" w:rsidRPr="007F0298" w:rsidRDefault="007F0298" w:rsidP="0027576D">
      <w:pPr>
        <w:spacing w:after="0" w:line="276" w:lineRule="auto"/>
        <w:jc w:val="both"/>
        <w:rPr>
          <w:sz w:val="28"/>
          <w:szCs w:val="28"/>
        </w:rPr>
      </w:pPr>
      <w:r w:rsidRPr="007F0298">
        <w:rPr>
          <w:sz w:val="28"/>
          <w:szCs w:val="28"/>
        </w:rPr>
        <w:tab/>
        <w:t>Văn phòng HĐND &amp; UBND xã: Tổng hợp, báo cáo UBND xã và Thường trực Đảng ủy; theo dõi tiến độ, đánh giá kết quả thực hiện.</w:t>
      </w:r>
    </w:p>
    <w:p w14:paraId="550CF7FF" w14:textId="443325BF" w:rsidR="004A735C" w:rsidRDefault="007F0298" w:rsidP="0027576D">
      <w:pPr>
        <w:spacing w:after="0" w:line="276" w:lineRule="auto"/>
        <w:jc w:val="both"/>
        <w:rPr>
          <w:sz w:val="28"/>
          <w:szCs w:val="28"/>
        </w:rPr>
      </w:pPr>
      <w:r w:rsidRPr="007F0298">
        <w:rPr>
          <w:sz w:val="28"/>
          <w:szCs w:val="28"/>
        </w:rPr>
        <w:tab/>
        <w:t>Các phòng, trung tâm, đoàn thể, các thôn: Căn cứ nhiệm vụ được giao, chủ động xây dựng kế hoạch cụ thể, triển khai đồng bộ và báo cáo kết quả về UBND xã trước ngày</w:t>
      </w:r>
      <w:r w:rsidRPr="00027BB5">
        <w:rPr>
          <w:color w:val="FF0000"/>
          <w:sz w:val="28"/>
          <w:szCs w:val="28"/>
        </w:rPr>
        <w:t xml:space="preserve"> 15/12/2025.</w:t>
      </w:r>
    </w:p>
    <w:p w14:paraId="26AE2043" w14:textId="011873D9" w:rsidR="007F0298" w:rsidRDefault="007F0298" w:rsidP="0027576D">
      <w:pPr>
        <w:spacing w:after="0" w:line="276" w:lineRule="auto"/>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7F0298" w14:paraId="4F0F8C49" w14:textId="77777777" w:rsidTr="00027BB5">
        <w:tc>
          <w:tcPr>
            <w:tcW w:w="4697" w:type="dxa"/>
          </w:tcPr>
          <w:p w14:paraId="3CB5E05E" w14:textId="77777777" w:rsidR="007F0298" w:rsidRPr="00027BB5" w:rsidRDefault="0027576D">
            <w:pPr>
              <w:rPr>
                <w:b/>
                <w:bCs/>
                <w:i/>
                <w:iCs/>
                <w:szCs w:val="24"/>
              </w:rPr>
            </w:pPr>
            <w:r w:rsidRPr="00027BB5">
              <w:rPr>
                <w:b/>
                <w:bCs/>
                <w:i/>
                <w:iCs/>
                <w:szCs w:val="24"/>
              </w:rPr>
              <w:t>Nơi nhận:</w:t>
            </w:r>
          </w:p>
          <w:p w14:paraId="015C030D" w14:textId="77777777" w:rsidR="00027BB5" w:rsidRPr="00027BB5" w:rsidRDefault="00027BB5" w:rsidP="00027BB5">
            <w:pPr>
              <w:rPr>
                <w:sz w:val="22"/>
              </w:rPr>
            </w:pPr>
            <w:r w:rsidRPr="00027BB5">
              <w:rPr>
                <w:sz w:val="22"/>
              </w:rPr>
              <w:t>- Như thành phần mời;</w:t>
            </w:r>
          </w:p>
          <w:p w14:paraId="41EDB7F4" w14:textId="0B69AE1D" w:rsidR="00027BB5" w:rsidRPr="00027BB5" w:rsidRDefault="00027BB5" w:rsidP="00027BB5">
            <w:pPr>
              <w:rPr>
                <w:sz w:val="22"/>
              </w:rPr>
            </w:pPr>
            <w:r w:rsidRPr="00027BB5">
              <w:rPr>
                <w:sz w:val="22"/>
              </w:rPr>
              <w:t>- CT, các PCT UBND</w:t>
            </w:r>
            <w:r>
              <w:rPr>
                <w:sz w:val="22"/>
              </w:rPr>
              <w:t xml:space="preserve"> xã</w:t>
            </w:r>
            <w:r w:rsidRPr="00027BB5">
              <w:rPr>
                <w:sz w:val="22"/>
              </w:rPr>
              <w:t>;</w:t>
            </w:r>
          </w:p>
          <w:p w14:paraId="739E25C0" w14:textId="17697AF0" w:rsidR="0027576D" w:rsidRDefault="00027BB5" w:rsidP="00027BB5">
            <w:pPr>
              <w:rPr>
                <w:sz w:val="28"/>
                <w:szCs w:val="28"/>
              </w:rPr>
            </w:pPr>
            <w:r w:rsidRPr="00027BB5">
              <w:rPr>
                <w:sz w:val="22"/>
              </w:rPr>
              <w:t>- Lưu: VT, VHXH</w:t>
            </w:r>
            <w:r>
              <w:rPr>
                <w:sz w:val="22"/>
              </w:rPr>
              <w:t xml:space="preserve"> Ảnh.</w:t>
            </w:r>
          </w:p>
        </w:tc>
        <w:tc>
          <w:tcPr>
            <w:tcW w:w="4698" w:type="dxa"/>
          </w:tcPr>
          <w:p w14:paraId="065DE81C" w14:textId="77777777" w:rsidR="007F0298" w:rsidRPr="00027BB5" w:rsidRDefault="00027BB5" w:rsidP="00027BB5">
            <w:pPr>
              <w:jc w:val="center"/>
              <w:rPr>
                <w:b/>
                <w:bCs/>
                <w:sz w:val="28"/>
                <w:szCs w:val="28"/>
              </w:rPr>
            </w:pPr>
            <w:r w:rsidRPr="00027BB5">
              <w:rPr>
                <w:b/>
                <w:bCs/>
                <w:sz w:val="28"/>
                <w:szCs w:val="28"/>
              </w:rPr>
              <w:t>KT. CHỦ TỊCH</w:t>
            </w:r>
          </w:p>
          <w:p w14:paraId="382F989B" w14:textId="77777777" w:rsidR="00027BB5" w:rsidRPr="00027BB5" w:rsidRDefault="00027BB5" w:rsidP="00027BB5">
            <w:pPr>
              <w:jc w:val="center"/>
              <w:rPr>
                <w:b/>
                <w:bCs/>
                <w:sz w:val="28"/>
                <w:szCs w:val="28"/>
              </w:rPr>
            </w:pPr>
            <w:r w:rsidRPr="00027BB5">
              <w:rPr>
                <w:b/>
                <w:bCs/>
                <w:sz w:val="28"/>
                <w:szCs w:val="28"/>
              </w:rPr>
              <w:t>PHÓ CHỦ TỊCH</w:t>
            </w:r>
          </w:p>
          <w:p w14:paraId="78BF565D" w14:textId="77777777" w:rsidR="00027BB5" w:rsidRPr="00027BB5" w:rsidRDefault="00027BB5" w:rsidP="00027BB5">
            <w:pPr>
              <w:jc w:val="center"/>
              <w:rPr>
                <w:b/>
                <w:bCs/>
                <w:sz w:val="28"/>
                <w:szCs w:val="28"/>
              </w:rPr>
            </w:pPr>
          </w:p>
          <w:p w14:paraId="2E30F474" w14:textId="6E224CAD" w:rsidR="00027BB5" w:rsidRDefault="00027BB5" w:rsidP="00027BB5">
            <w:pPr>
              <w:jc w:val="center"/>
              <w:rPr>
                <w:b/>
                <w:bCs/>
                <w:sz w:val="28"/>
                <w:szCs w:val="28"/>
              </w:rPr>
            </w:pPr>
          </w:p>
          <w:p w14:paraId="34E486F4" w14:textId="77777777" w:rsidR="00027BB5" w:rsidRPr="00027BB5" w:rsidRDefault="00027BB5" w:rsidP="00027BB5">
            <w:pPr>
              <w:jc w:val="center"/>
              <w:rPr>
                <w:b/>
                <w:bCs/>
                <w:sz w:val="28"/>
                <w:szCs w:val="28"/>
              </w:rPr>
            </w:pPr>
          </w:p>
          <w:p w14:paraId="65D419BE" w14:textId="77777777" w:rsidR="00027BB5" w:rsidRPr="00027BB5" w:rsidRDefault="00027BB5" w:rsidP="00027BB5">
            <w:pPr>
              <w:jc w:val="center"/>
              <w:rPr>
                <w:b/>
                <w:bCs/>
                <w:sz w:val="28"/>
                <w:szCs w:val="28"/>
              </w:rPr>
            </w:pPr>
          </w:p>
          <w:p w14:paraId="151B3010" w14:textId="4BE6BE60" w:rsidR="00027BB5" w:rsidRDefault="00027BB5" w:rsidP="00027BB5">
            <w:pPr>
              <w:jc w:val="center"/>
              <w:rPr>
                <w:sz w:val="28"/>
                <w:szCs w:val="28"/>
              </w:rPr>
            </w:pPr>
            <w:r w:rsidRPr="00027BB5">
              <w:rPr>
                <w:b/>
                <w:bCs/>
                <w:sz w:val="28"/>
                <w:szCs w:val="28"/>
              </w:rPr>
              <w:t>Trần Ngọc Xôn</w:t>
            </w:r>
          </w:p>
        </w:tc>
      </w:tr>
    </w:tbl>
    <w:p w14:paraId="22210694" w14:textId="77777777" w:rsidR="007F0298" w:rsidRPr="004A735C" w:rsidRDefault="007F0298">
      <w:pPr>
        <w:rPr>
          <w:sz w:val="28"/>
          <w:szCs w:val="28"/>
        </w:rPr>
      </w:pPr>
    </w:p>
    <w:sectPr w:rsidR="007F0298" w:rsidRPr="004A735C" w:rsidSect="00BA2AFF">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35C"/>
    <w:rsid w:val="00027BB5"/>
    <w:rsid w:val="00147C74"/>
    <w:rsid w:val="0027576D"/>
    <w:rsid w:val="004A735C"/>
    <w:rsid w:val="007364A5"/>
    <w:rsid w:val="007F0298"/>
    <w:rsid w:val="009D69A5"/>
    <w:rsid w:val="00BA2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093C0"/>
  <w15:chartTrackingRefBased/>
  <w15:docId w15:val="{53D141A0-47E6-48DA-AE47-3D231D11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73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57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64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1394</Words>
  <Characters>7946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cp:lastPrinted>2025-10-13T03:02:00Z</cp:lastPrinted>
  <dcterms:created xsi:type="dcterms:W3CDTF">2025-10-13T02:40:00Z</dcterms:created>
  <dcterms:modified xsi:type="dcterms:W3CDTF">2025-10-13T03:52:00Z</dcterms:modified>
</cp:coreProperties>
</file>